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НОВИКОВСКОГО СЕЛЬСКОГО ПОСЕЛЕНИЯ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636830, Томская область, Асиновский район,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Новиковка, ул. Советская, 14,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 (38241) 4 41 66, факс 4-42-20</w:t>
      </w:r>
    </w:p>
    <w:p w:rsidR="00533018" w:rsidRDefault="0053301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18" w:rsidRPr="00F25166" w:rsidRDefault="002E3F6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3301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53301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533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№ </w:t>
      </w:r>
      <w:r w:rsidR="00F25166" w:rsidRPr="00F25166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533018" w:rsidRDefault="0053301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18" w:rsidRDefault="00533018" w:rsidP="00533018">
      <w:pPr>
        <w:pStyle w:val="a5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ЗАКЛЮЧЕНИЕ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проект постановления Администрации Новиковского сельского поселения </w:t>
      </w:r>
    </w:p>
    <w:p w:rsidR="00533018" w:rsidRPr="002E3F68" w:rsidRDefault="00533018" w:rsidP="00533018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color w:val="2D2D2D"/>
          <w:spacing w:val="2"/>
          <w:sz w:val="24"/>
          <w:szCs w:val="24"/>
        </w:rPr>
      </w:pPr>
      <w:r w:rsidRPr="002E3F68">
        <w:rPr>
          <w:rFonts w:ascii="Times New Roman" w:hAnsi="Times New Roman"/>
          <w:b/>
          <w:sz w:val="24"/>
          <w:szCs w:val="24"/>
        </w:rPr>
        <w:t>«</w:t>
      </w:r>
      <w:r w:rsidR="002E3F68" w:rsidRPr="002E3F68">
        <w:rPr>
          <w:rFonts w:ascii="Times New Roman" w:hAnsi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Новиковского сельского поселения от 12.09.2016 № 134 «Об утверждении административного регламента 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  <w:r w:rsidRPr="002E3F68">
        <w:rPr>
          <w:rFonts w:ascii="Times New Roman" w:hAnsi="Times New Roman"/>
          <w:b/>
          <w:sz w:val="24"/>
          <w:szCs w:val="24"/>
        </w:rPr>
        <w:t>»</w:t>
      </w:r>
    </w:p>
    <w:p w:rsidR="00533018" w:rsidRDefault="00533018" w:rsidP="00533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018" w:rsidRDefault="00533018" w:rsidP="00533018">
      <w:pPr>
        <w:tabs>
          <w:tab w:val="left" w:pos="567"/>
          <w:tab w:val="left" w:pos="9356"/>
        </w:tabs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533018" w:rsidRDefault="00533018" w:rsidP="002E3F68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/>
          <w:bCs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Специалистом Администрации Новиковского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31BCB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ав</w:t>
      </w:r>
      <w:r w:rsidR="00431BCB">
        <w:rPr>
          <w:rFonts w:ascii="Times New Roman" w:hAnsi="Times New Roman"/>
          <w:sz w:val="24"/>
          <w:szCs w:val="24"/>
        </w:rPr>
        <w:t>еду</w:t>
      </w:r>
      <w:r>
        <w:rPr>
          <w:rFonts w:ascii="Times New Roman" w:hAnsi="Times New Roman"/>
          <w:sz w:val="24"/>
          <w:szCs w:val="24"/>
        </w:rPr>
        <w:t xml:space="preserve">ющим </w:t>
      </w:r>
      <w:r w:rsidR="00431BC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="00431BCB">
        <w:rPr>
          <w:rFonts w:ascii="Times New Roman" w:hAnsi="Times New Roman"/>
          <w:sz w:val="24"/>
          <w:szCs w:val="24"/>
        </w:rPr>
        <w:t>нцеляр</w:t>
      </w:r>
      <w:r>
        <w:rPr>
          <w:rFonts w:ascii="Times New Roman" w:hAnsi="Times New Roman"/>
          <w:sz w:val="24"/>
          <w:szCs w:val="24"/>
        </w:rPr>
        <w:t>и</w:t>
      </w:r>
      <w:r w:rsidR="00431BCB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Вайтович С.И. </w:t>
      </w:r>
      <w:r>
        <w:rPr>
          <w:rFonts w:ascii="Times New Roman" w:hAnsi="Times New Roman"/>
          <w:iCs/>
          <w:sz w:val="24"/>
          <w:szCs w:val="24"/>
        </w:rPr>
        <w:t xml:space="preserve">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2E3F6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2E3F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</w:t>
      </w:r>
      <w:r w:rsidR="002E3F6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проведена антикоррупционная экспертиза проекта постановления Администрации Новиковского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«</w:t>
      </w:r>
      <w:r w:rsidR="002E3F68">
        <w:rPr>
          <w:rFonts w:ascii="Times New Roman" w:hAnsi="Times New Roman"/>
          <w:bCs/>
          <w:sz w:val="24"/>
          <w:szCs w:val="24"/>
          <w:lang w:eastAsia="ru-RU"/>
        </w:rPr>
        <w:t>О внесении изменений в постановление Администрации Новиковского сельского поселения от 12.09.2016 № 134 «Об утверждении административного регламента 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  <w:r w:rsidR="002E3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проект постановления) </w:t>
      </w:r>
      <w:r>
        <w:rPr>
          <w:rFonts w:ascii="Times New Roman" w:hAnsi="Times New Roman"/>
          <w:bCs/>
          <w:sz w:val="24"/>
          <w:szCs w:val="24"/>
        </w:rPr>
        <w:t>с целью выявления в нем коррупциогенных факторов и их последующего устранения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33018" w:rsidRDefault="002E3F68" w:rsidP="002E3F68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антикоррупционной экспертизы проекта постановления</w:t>
      </w:r>
      <w:r w:rsidRPr="002E3F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коррупциогенных факторов не выявлено</w:t>
      </w:r>
      <w:r w:rsidR="00533018">
        <w:rPr>
          <w:rFonts w:ascii="Times New Roman" w:hAnsi="Times New Roman"/>
          <w:sz w:val="24"/>
          <w:szCs w:val="24"/>
        </w:rPr>
        <w:t>.</w:t>
      </w:r>
    </w:p>
    <w:p w:rsidR="00533018" w:rsidRDefault="00533018" w:rsidP="0053301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3018" w:rsidRDefault="0053301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18" w:rsidRDefault="00431BCB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33018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еду</w:t>
      </w:r>
      <w:r w:rsidR="00533018">
        <w:rPr>
          <w:rFonts w:ascii="Times New Roman" w:hAnsi="Times New Roman"/>
          <w:sz w:val="24"/>
          <w:szCs w:val="24"/>
        </w:rPr>
        <w:t xml:space="preserve">ющий  </w:t>
      </w:r>
      <w:r>
        <w:rPr>
          <w:rFonts w:ascii="Times New Roman" w:hAnsi="Times New Roman"/>
          <w:sz w:val="24"/>
          <w:szCs w:val="24"/>
        </w:rPr>
        <w:t>к</w:t>
      </w:r>
      <w:r w:rsidR="0053301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нцеляр</w:t>
      </w:r>
      <w:r w:rsidR="0053301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ей</w:t>
      </w:r>
      <w:r w:rsidR="00533018">
        <w:rPr>
          <w:rFonts w:ascii="Times New Roman" w:hAnsi="Times New Roman"/>
          <w:sz w:val="24"/>
          <w:szCs w:val="24"/>
        </w:rPr>
        <w:t xml:space="preserve">                                         С.И. Вайтович</w:t>
      </w:r>
    </w:p>
    <w:p w:rsidR="005F69F4" w:rsidRDefault="005F69F4" w:rsidP="00533018"/>
    <w:sectPr w:rsidR="005F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18"/>
    <w:rsid w:val="002E3F68"/>
    <w:rsid w:val="00431BCB"/>
    <w:rsid w:val="00533018"/>
    <w:rsid w:val="005F69F4"/>
    <w:rsid w:val="00F2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18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33018"/>
    <w:pPr>
      <w:suppressAutoHyphens w:val="0"/>
      <w:spacing w:after="120"/>
    </w:pPr>
    <w:rPr>
      <w:rFonts w:eastAsia="Calibri"/>
      <w:kern w:val="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33018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qFormat/>
    <w:rsid w:val="005330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533018"/>
    <w:rPr>
      <w:rFonts w:ascii="Cambria" w:eastAsia="Times New Roman" w:hAnsi="Cambria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18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33018"/>
    <w:pPr>
      <w:suppressAutoHyphens w:val="0"/>
      <w:spacing w:after="120"/>
    </w:pPr>
    <w:rPr>
      <w:rFonts w:eastAsia="Calibri"/>
      <w:kern w:val="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33018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qFormat/>
    <w:rsid w:val="005330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533018"/>
    <w:rPr>
      <w:rFonts w:ascii="Cambria" w:eastAsia="Times New Roman" w:hAnsi="Cambria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2022-04-11T07:54:00Z</dcterms:created>
  <dcterms:modified xsi:type="dcterms:W3CDTF">2022-04-12T09:35:00Z</dcterms:modified>
</cp:coreProperties>
</file>