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D20F3" w:rsidRPr="004D20F3" w:rsidRDefault="00FC2016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</w:t>
      </w:r>
      <w:r w:rsidR="004D20F3"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КОВСКОГО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20F3" w:rsidRPr="004D20F3" w:rsidRDefault="00BE37E9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C2016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0361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FC201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FC2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Новиковка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BE37E9" w:rsidRDefault="00BE37E9" w:rsidP="008F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технического задания </w:t>
      </w:r>
      <w:r w:rsidR="00FC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МУП «Новиковское ЖКХ» 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плана мероприятий по приведению качества питьевой воды в соответствие с установленными требованиями на 2021-2026 годы</w:t>
      </w:r>
    </w:p>
    <w:p w:rsidR="00BE37E9" w:rsidRPr="00BE37E9" w:rsidRDefault="00BE37E9" w:rsidP="008F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7E9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основах регулирования тарифов организаций коммунального комплекса», Федеральным законом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</w:t>
      </w:r>
      <w:proofErr w:type="gramEnd"/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коммунальной инфраструктуры муниципальных образований», Уставом муниципальног</w:t>
      </w:r>
      <w:r w:rsidR="00FC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 «Новиковско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сельское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</w:t>
      </w:r>
    </w:p>
    <w:p w:rsidR="00BE37E9" w:rsidRPr="00BE37E9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ПОСТАНАВЛЯЮ:</w:t>
      </w:r>
    </w:p>
    <w:p w:rsidR="00BE37E9" w:rsidRPr="00BE37E9" w:rsidRDefault="00BE37E9" w:rsidP="00BE37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Утвердить Техническое задание </w:t>
      </w:r>
      <w:r w:rsidR="00FC2016" w:rsidRPr="00FC20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МУП «Новиковское ЖКХ»</w:t>
      </w:r>
      <w:r w:rsidR="00FC20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разработку плана мероприятий по приведению качества питьевой воды в соответствие с установленными требованиями на 2021-2026 годы, согласно приложению.</w:t>
      </w:r>
    </w:p>
    <w:p w:rsidR="00BE37E9" w:rsidRPr="00BE37E9" w:rsidRDefault="003A20EA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3A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подлежит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BE37E9" w:rsidRPr="00BE37E9" w:rsidRDefault="00BE37E9" w:rsidP="00BE37E9">
      <w:pPr>
        <w:widowControl w:val="0"/>
        <w:tabs>
          <w:tab w:val="num" w:pos="0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BE37E9" w:rsidRPr="00BE37E9" w:rsidRDefault="00BE37E9" w:rsidP="00BE37E9">
      <w:pPr>
        <w:widowControl w:val="0"/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</w:t>
      </w:r>
      <w:proofErr w:type="gramStart"/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</w:t>
      </w:r>
      <w:proofErr w:type="gramEnd"/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E37E9" w:rsidRPr="00BE37E9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B3" w:rsidRDefault="008F14B3" w:rsidP="008F1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F14B3" w:rsidRDefault="008F14B3" w:rsidP="008F1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E37E9" w:rsidRPr="00BE37E9" w:rsidRDefault="00BE37E9" w:rsidP="008F1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Новиковского 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F1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С.Л</w:t>
      </w:r>
      <w:r w:rsidRPr="00BE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p w:rsidR="00BE37E9" w:rsidRPr="00BE37E9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B3" w:rsidRDefault="008F14B3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4B3" w:rsidRDefault="008F14B3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7E9" w:rsidRDefault="00EF11DD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BE37E9" w:rsidRDefault="00BE37E9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BE37E9" w:rsidRDefault="00BE37E9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t>П</w:t>
      </w:r>
      <w:r w:rsidR="00EF11DD" w:rsidRPr="00EF11DD">
        <w:rPr>
          <w:rFonts w:ascii="Times New Roman" w:eastAsia="Times New Roman" w:hAnsi="Times New Roman" w:cs="Times New Roman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="00EF11DD" w:rsidRPr="00EF11DD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BE37E9" w:rsidRDefault="008F14B3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Нови</w:t>
      </w:r>
      <w:r w:rsidR="00EF11DD" w:rsidRPr="00EF11DD">
        <w:rPr>
          <w:rFonts w:ascii="Times New Roman" w:eastAsia="Times New Roman" w:hAnsi="Times New Roman" w:cs="Times New Roman"/>
          <w:lang w:eastAsia="ru-RU"/>
        </w:rPr>
        <w:t xml:space="preserve">ковского сельского </w:t>
      </w:r>
    </w:p>
    <w:p w:rsidR="00EF11DD" w:rsidRPr="00EF11DD" w:rsidRDefault="00EF11DD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t>поселения от 1</w:t>
      </w:r>
      <w:r w:rsidR="008F14B3">
        <w:rPr>
          <w:rFonts w:ascii="Times New Roman" w:eastAsia="Times New Roman" w:hAnsi="Times New Roman" w:cs="Times New Roman"/>
          <w:lang w:eastAsia="ru-RU"/>
        </w:rPr>
        <w:t>9.04</w:t>
      </w:r>
      <w:r w:rsidR="00BE37E9">
        <w:rPr>
          <w:rFonts w:ascii="Times New Roman" w:eastAsia="Times New Roman" w:hAnsi="Times New Roman" w:cs="Times New Roman"/>
          <w:lang w:eastAsia="ru-RU"/>
        </w:rPr>
        <w:t>.2021</w:t>
      </w:r>
      <w:r w:rsidRPr="00EF11D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F14B3">
        <w:rPr>
          <w:rFonts w:ascii="Times New Roman" w:eastAsia="Times New Roman" w:hAnsi="Times New Roman" w:cs="Times New Roman"/>
          <w:lang w:eastAsia="ru-RU"/>
        </w:rPr>
        <w:t>28</w:t>
      </w:r>
    </w:p>
    <w:p w:rsidR="00F66060" w:rsidRDefault="00F66060" w:rsidP="008F14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7E9" w:rsidRPr="00BE37E9" w:rsidRDefault="00BE37E9" w:rsidP="008F14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:rsidR="00BE37E9" w:rsidRPr="00BE37E9" w:rsidRDefault="008F14B3" w:rsidP="008F14B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r w:rsidRPr="008F1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МУП «Новиковское ЖКХ»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37E9"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разработку плана мероприятий по приведению качества питьевой</w:t>
      </w:r>
      <w:r w:rsidR="0008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="00BE37E9"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воды в соответствие с установленными требованиями</w:t>
      </w:r>
    </w:p>
    <w:p w:rsidR="00BE37E9" w:rsidRPr="00BE37E9" w:rsidRDefault="00BE37E9" w:rsidP="008F14B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2021-2026 годы</w:t>
      </w:r>
      <w:bookmarkEnd w:id="0"/>
    </w:p>
    <w:p w:rsidR="00BE37E9" w:rsidRPr="00BE37E9" w:rsidRDefault="00BE37E9" w:rsidP="00BE3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7E9" w:rsidRPr="00BE37E9" w:rsidRDefault="00BE37E9" w:rsidP="00BE37E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1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bookmarkEnd w:id="2"/>
    </w:p>
    <w:p w:rsidR="00BE37E9" w:rsidRDefault="00BE37E9" w:rsidP="00BE3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8F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4B3" w:rsidRPr="008F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МУП «Новиковское ЖКХ» </w:t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разработку плана мероприятий по приведению качества питьевой воды в соответствии с установленными требованиями на 2021-2026 годы (далее по тексту соответственно - Техническое задание, План мероприятий), разработано на основании: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кодекса Российской Федерации;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17 декабря 2011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416-ФЗ «О водоснабжении и водоотведении»;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Министерства регионального развития Российской Федерации от 10 октября 2007 года </w:t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100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иказа Министерства регионального развития Российской Федерации от 6 мая 2011 года № 204 «О разработке </w:t>
      </w:r>
      <w:proofErr w:type="gramStart"/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комплексного развития систем коммунальной инфраструк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 муниципальных образований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E37E9" w:rsidRPr="00BE37E9" w:rsidRDefault="00F66060" w:rsidP="00F66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</w:t>
      </w:r>
      <w:proofErr w:type="gramStart"/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  <w:proofErr w:type="gramEnd"/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постановлением Главного государственного санитарного врача РФ от 26.09.2001 года   № 24 (с изм. от 28.06.2010 года).</w:t>
      </w:r>
    </w:p>
    <w:p w:rsidR="00BE37E9" w:rsidRPr="00BE37E9" w:rsidRDefault="00BE37E9" w:rsidP="00BE37E9">
      <w:pPr>
        <w:widowControl w:val="0"/>
        <w:tabs>
          <w:tab w:val="left" w:pos="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widowControl w:val="0"/>
        <w:numPr>
          <w:ilvl w:val="0"/>
          <w:numId w:val="5"/>
        </w:numPr>
        <w:tabs>
          <w:tab w:val="left" w:pos="1093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2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разработки и реализации плана мероприятий</w:t>
      </w:r>
      <w:bookmarkEnd w:id="3"/>
    </w:p>
    <w:p w:rsidR="00BE37E9" w:rsidRPr="00BE37E9" w:rsidRDefault="00BE37E9" w:rsidP="00BE37E9">
      <w:pPr>
        <w:widowControl w:val="0"/>
        <w:tabs>
          <w:tab w:val="left" w:pos="10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7E9" w:rsidRP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разработки и реализации плана мероприятий по приведению качества питьевой воды в соответствие с установленными требованиями на 2021-2026 годы - выполнение мероприятий, направленных на приведение качества питьевой воды в соответствие с установленными требованиями.</w:t>
      </w:r>
    </w:p>
    <w:p w:rsidR="00BE37E9" w:rsidRDefault="00BE37E9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разработки плана мероприятий: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необходимых объемов и качества питьевой воды, выполнения нормативных требований к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ачеству питьевой воды;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объемом заявленных мощностей;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бесперебойной подачи качественной воды от источника до потребителя.</w:t>
      </w:r>
    </w:p>
    <w:p w:rsidR="00BE37E9" w:rsidRP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Целевые индикаторы и показатели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Целевые индикаторы – показатели качества поставляемых услуг водоснабжения.</w:t>
      </w: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по железу не более 0,3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по марганцу не более 0,1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по мутности не более 1,5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снижение процента неудовлетворительных проб по микробиологическим показателям на 0,5 %.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Срок разработки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Срок разработки плана мероприятий – в течение трех месяцев с момента утверждения технического задания.</w:t>
      </w:r>
    </w:p>
    <w:p w:rsidR="00BE37E9" w:rsidRPr="00BE37E9" w:rsidRDefault="00BE37E9" w:rsidP="00BE37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Разработчик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8F14B3">
      <w:pPr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Разработчик плана мероприятий – </w:t>
      </w:r>
      <w:r w:rsidR="008F14B3" w:rsidRPr="008F14B3">
        <w:rPr>
          <w:rFonts w:ascii="Times New Roman" w:eastAsia="Calibri" w:hAnsi="Times New Roman" w:cs="Times New Roman"/>
          <w:sz w:val="24"/>
          <w:szCs w:val="24"/>
          <w:lang w:eastAsia="ar-SA"/>
        </w:rPr>
        <w:t>МУП «Новиковское ЖКХ»</w:t>
      </w:r>
    </w:p>
    <w:p w:rsidR="008F14B3" w:rsidRPr="00BE37E9" w:rsidRDefault="008F14B3" w:rsidP="008F14B3">
      <w:pPr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Требования к инвестиционной программе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потребителей  и благополучия человека управление по Томской области территориальный отдел </w:t>
      </w:r>
      <w:r w:rsidR="008F14B3">
        <w:rPr>
          <w:rFonts w:ascii="Times New Roman" w:eastAsia="Calibri" w:hAnsi="Times New Roman" w:cs="Times New Roman"/>
          <w:sz w:val="24"/>
          <w:szCs w:val="24"/>
          <w:lang w:eastAsia="ar-SA"/>
        </w:rPr>
        <w:t>в г. Асино, в срок до 1 июл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 2021 года. 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источников финансирования мероприятий.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Источниками финансирования могут быть: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060">
        <w:rPr>
          <w:rFonts w:ascii="Times New Roman" w:eastAsia="Times New Roman" w:hAnsi="Times New Roman" w:cs="Times New Roman"/>
          <w:sz w:val="24"/>
          <w:szCs w:val="24"/>
        </w:rPr>
        <w:t>собственные средства А</w:t>
      </w:r>
      <w:r w:rsidR="008F14B3">
        <w:rPr>
          <w:rFonts w:ascii="Times New Roman" w:eastAsia="Times New Roman" w:hAnsi="Times New Roman" w:cs="Times New Roman"/>
          <w:sz w:val="24"/>
          <w:szCs w:val="24"/>
        </w:rPr>
        <w:t>дминистрации Нови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ковского сельского поселения;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финансовые средства, полученные от применения тарифов на подключение и надбавки к тарифам (при условии их установления);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- финансовые средства, определяемые в ходе реализации федеральных, региональных, муниципальных целевых программ. 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9)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расчета надбавок к тарифам (при необходимости).</w:t>
      </w:r>
    </w:p>
    <w:p w:rsidR="00BE37E9" w:rsidRPr="00BE37E9" w:rsidRDefault="00F66060" w:rsidP="00F66060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11)</w:t>
      </w:r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Осуществление координации работ по реализации плана мероприятий </w:t>
      </w:r>
      <w:r w:rsidR="003A20EA" w:rsidRPr="003A20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МУП «Новиковское ЖКХ» </w:t>
      </w:r>
      <w:r w:rsidR="00BE37E9"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 </w:t>
      </w:r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Администрация </w:t>
      </w:r>
      <w:r w:rsidR="003A20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Нови</w:t>
      </w:r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ковского сельского поселения.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Содержание плана мероприятий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должен содержать: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цели и задачи разработки и реализации плана мероприятий;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анализ существующего состояния систем водоснабжения и водоотведения;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основные проблемы, не позволяющие обеспечить необходимый уровень объемов и качества воды;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сроки реализации мероприятий плана мероприятий;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7E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плана мероприятий.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Срок реал</w:t>
      </w:r>
      <w:r w:rsidR="003A20EA">
        <w:rPr>
          <w:rFonts w:ascii="Times New Roman" w:eastAsia="Times New Roman" w:hAnsi="Times New Roman" w:cs="Times New Roman"/>
          <w:sz w:val="24"/>
          <w:szCs w:val="24"/>
        </w:rPr>
        <w:t>изации плана мероприятий – 1 июл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я 2021 – 31 декабря 2026.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изменений в техническое задание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7E9" w:rsidRPr="00BE37E9" w:rsidRDefault="00BE37E9" w:rsidP="00F66060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Пересмотр (внесение изменений) в утвержденное техническое задание осуществляет</w:t>
      </w:r>
      <w:r w:rsidR="00F660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ся по инициативе А</w:t>
      </w:r>
      <w:r w:rsidR="003A20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дминистрации Нови</w:t>
      </w:r>
      <w:r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ковского сельского поселения или по инициативе </w:t>
      </w:r>
      <w:r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МУП </w:t>
      </w:r>
      <w:r w:rsidR="003A20EA" w:rsidRPr="003A20E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«Новиковское ЖКХ»</w:t>
      </w:r>
      <w:r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BE37E9" w:rsidRPr="00BE37E9" w:rsidRDefault="00D424D8" w:rsidP="00D42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Основаниями для пересмотра (внесение изменений) в утвержденное техническое задание могут быть:</w:t>
      </w:r>
    </w:p>
    <w:p w:rsidR="00BE37E9" w:rsidRPr="00BE37E9" w:rsidRDefault="00BE37E9" w:rsidP="00BE37E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BE37E9" w:rsidRPr="00BE37E9" w:rsidRDefault="00BE37E9" w:rsidP="00BE37E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E37E9" w:rsidRPr="00BE37E9" w:rsidRDefault="00BE37E9" w:rsidP="00D42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Пересмотр (внесение изменений) технического задания может производиться не чаще одного раза в год.</w:t>
      </w:r>
    </w:p>
    <w:p w:rsidR="00BE37E9" w:rsidRPr="00BE37E9" w:rsidRDefault="00BE37E9" w:rsidP="00D42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пересмотр технического задания осуществляется по инициативе </w:t>
      </w:r>
      <w:r w:rsidRPr="00BE3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МУП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0EA" w:rsidRPr="003A2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«Новиковское ЖКХ»</w:t>
      </w:r>
      <w:r w:rsidRPr="00BE3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заявление о необходимости пересмотра, направляемое 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20EA">
        <w:rPr>
          <w:rFonts w:ascii="Times New Roman" w:eastAsia="Times New Roman" w:hAnsi="Times New Roman" w:cs="Times New Roman"/>
          <w:sz w:val="24"/>
          <w:szCs w:val="24"/>
        </w:rPr>
        <w:t>дминистрации Нови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ковского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EF11DD" w:rsidRPr="00EF11DD" w:rsidRDefault="00EF11DD" w:rsidP="00EF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F11DD" w:rsidRPr="00EF11DD" w:rsidSect="00BE37E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C0" w:rsidRDefault="00B343C0" w:rsidP="00BE37E9">
      <w:pPr>
        <w:spacing w:after="0" w:line="240" w:lineRule="auto"/>
      </w:pPr>
      <w:r>
        <w:separator/>
      </w:r>
    </w:p>
  </w:endnote>
  <w:endnote w:type="continuationSeparator" w:id="0">
    <w:p w:rsidR="00B343C0" w:rsidRDefault="00B343C0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C0" w:rsidRDefault="00B343C0" w:rsidP="00BE37E9">
      <w:pPr>
        <w:spacing w:after="0" w:line="240" w:lineRule="auto"/>
      </w:pPr>
      <w:r>
        <w:separator/>
      </w:r>
    </w:p>
  </w:footnote>
  <w:footnote w:type="continuationSeparator" w:id="0">
    <w:p w:rsidR="00B343C0" w:rsidRDefault="00B343C0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AA0">
          <w:rPr>
            <w:noProof/>
          </w:rPr>
          <w:t>4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3616A"/>
    <w:rsid w:val="00083AA0"/>
    <w:rsid w:val="000B125E"/>
    <w:rsid w:val="001D229D"/>
    <w:rsid w:val="0027755D"/>
    <w:rsid w:val="002D77CD"/>
    <w:rsid w:val="00396CA0"/>
    <w:rsid w:val="003A20EA"/>
    <w:rsid w:val="0040531D"/>
    <w:rsid w:val="0041156D"/>
    <w:rsid w:val="004C6715"/>
    <w:rsid w:val="004D20F3"/>
    <w:rsid w:val="00641AE6"/>
    <w:rsid w:val="00893298"/>
    <w:rsid w:val="008E01FC"/>
    <w:rsid w:val="008F14B3"/>
    <w:rsid w:val="00900478"/>
    <w:rsid w:val="009C23E1"/>
    <w:rsid w:val="009D4C28"/>
    <w:rsid w:val="00A10A56"/>
    <w:rsid w:val="00A24BC9"/>
    <w:rsid w:val="00B343C0"/>
    <w:rsid w:val="00B63DB2"/>
    <w:rsid w:val="00B82297"/>
    <w:rsid w:val="00BE37E9"/>
    <w:rsid w:val="00D424D8"/>
    <w:rsid w:val="00D7031C"/>
    <w:rsid w:val="00D74AE0"/>
    <w:rsid w:val="00DB5324"/>
    <w:rsid w:val="00EF11DD"/>
    <w:rsid w:val="00F316D1"/>
    <w:rsid w:val="00F33D5C"/>
    <w:rsid w:val="00F66060"/>
    <w:rsid w:val="00F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2021-02-02T07:24:00Z</cp:lastPrinted>
  <dcterms:created xsi:type="dcterms:W3CDTF">2021-04-20T10:51:00Z</dcterms:created>
  <dcterms:modified xsi:type="dcterms:W3CDTF">2021-05-06T08:59:00Z</dcterms:modified>
</cp:coreProperties>
</file>