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04" w:rsidRPr="0057399E" w:rsidRDefault="00BD5604" w:rsidP="0090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  <w:r w:rsidR="00655910" w:rsidRPr="00573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НОВИКОВСКОГО </w:t>
      </w:r>
      <w:bookmarkStart w:id="0" w:name="_GoBack"/>
      <w:bookmarkEnd w:id="0"/>
      <w:r w:rsidRPr="00573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903F60" w:rsidRPr="0057399E" w:rsidRDefault="00903F60" w:rsidP="0090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BD5604" w:rsidRPr="0057399E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="0006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D5604" w:rsidRPr="00BD5604" w:rsidRDefault="00BD5604" w:rsidP="00BD56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5604" w:rsidRPr="00815D25" w:rsidRDefault="00815D25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Arial" w:hAnsi="Arial" w:cs="Arial"/>
          <w:bCs/>
        </w:rPr>
        <w:t>27.06.2019</w:t>
      </w:r>
      <w:r w:rsidR="00BD5604" w:rsidRPr="00BD5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55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105</w:t>
      </w:r>
    </w:p>
    <w:p w:rsidR="00BD5604" w:rsidRPr="00BD5604" w:rsidRDefault="00655910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Новиковка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8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</w:tblGrid>
      <w:tr w:rsidR="00BD5604" w:rsidRPr="00BD5604" w:rsidTr="00E1418F">
        <w:tc>
          <w:tcPr>
            <w:tcW w:w="3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04" w:rsidRPr="00BD5604" w:rsidRDefault="00BD5604" w:rsidP="00BD5604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BD5604" w:rsidRPr="00815D25" w:rsidRDefault="00BD5604" w:rsidP="00BD5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  <w:lang w:eastAsia="ru-RU"/>
        </w:rPr>
      </w:pPr>
      <w:r w:rsidRPr="00815D25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  <w:lang w:eastAsia="ru-RU"/>
        </w:rPr>
        <w:t>Об утверждении порядка планирования и принятия решения об условиях приватизации имущества, находящегося в муниципальной собственности муниципаль</w:t>
      </w:r>
      <w:r w:rsidR="00655910" w:rsidRPr="00815D25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  <w:lang w:eastAsia="ru-RU"/>
        </w:rPr>
        <w:t>ного образования «Новиковское</w:t>
      </w:r>
      <w:r w:rsidRPr="00815D25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  <w:lang w:eastAsia="ru-RU"/>
        </w:rPr>
        <w:t xml:space="preserve"> сельское поселение»</w:t>
      </w:r>
    </w:p>
    <w:p w:rsidR="00BD5604" w:rsidRPr="00BD5604" w:rsidRDefault="00BD5604" w:rsidP="00BD56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</w:pPr>
    </w:p>
    <w:p w:rsidR="0057399E" w:rsidRDefault="00BD5604" w:rsidP="00573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  <w:t xml:space="preserve">В соответствии с пунктом 1 статьи 10, пунктом 4 статьи 14 </w:t>
      </w:r>
      <w:hyperlink r:id="rId7" w:history="1">
        <w:r w:rsidRPr="00BD5604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Федерального закона от 21 декабря 2001 года № 178-ФЗ «О приватизации государственного и муниципального имущества»</w:t>
        </w:r>
      </w:hyperlink>
    </w:p>
    <w:p w:rsidR="0057399E" w:rsidRPr="0057399E" w:rsidRDefault="0057399E" w:rsidP="00573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D5604" w:rsidRPr="0057399E" w:rsidRDefault="0057399E" w:rsidP="00815D25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РЕШИЛ:</w:t>
      </w:r>
    </w:p>
    <w:p w:rsidR="00BD5604" w:rsidRPr="00BD5604" w:rsidRDefault="00903F60" w:rsidP="00815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BD5604"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</w:t>
      </w:r>
      <w:r w:rsidR="00BD5604" w:rsidRPr="00BD56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порядок планирования и принятия решения об условиях приватизации имущества, находящегося в муниципальной собственности муниципаль</w:t>
      </w:r>
      <w:r w:rsidR="006559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ного образования «Новиковское</w:t>
      </w:r>
      <w:r w:rsidR="00BD5604" w:rsidRPr="00BD56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поселение» согласно приложению.</w:t>
      </w:r>
    </w:p>
    <w:p w:rsidR="00BD5604" w:rsidRPr="00903F60" w:rsidRDefault="00903F60" w:rsidP="00903F60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BD5604" w:rsidRPr="00903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Pr="00903F60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информационных сборниках Новиковского сельского поселения и </w:t>
      </w:r>
      <w:r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</w:t>
      </w:r>
      <w:r w:rsidRPr="00903F60">
        <w:rPr>
          <w:rFonts w:ascii="Times New Roman" w:hAnsi="Times New Roman" w:cs="Times New Roman"/>
          <w:sz w:val="24"/>
          <w:szCs w:val="24"/>
        </w:rPr>
        <w:t xml:space="preserve">Новиковского сельского поселения </w:t>
      </w:r>
      <w:r w:rsidRPr="00903F6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03F60">
        <w:rPr>
          <w:rFonts w:ascii="Times New Roman" w:hAnsi="Times New Roman" w:cs="Times New Roman"/>
          <w:sz w:val="24"/>
          <w:szCs w:val="24"/>
        </w:rPr>
        <w:t>.</w:t>
      </w:r>
      <w:r w:rsidRPr="00903F60">
        <w:rPr>
          <w:rFonts w:ascii="Times New Roman" w:hAnsi="Times New Roman" w:cs="Times New Roman"/>
          <w:sz w:val="24"/>
          <w:szCs w:val="24"/>
          <w:lang w:val="en-US"/>
        </w:rPr>
        <w:t>nselpasino</w:t>
      </w:r>
      <w:r w:rsidRPr="00903F60">
        <w:rPr>
          <w:rFonts w:ascii="Times New Roman" w:hAnsi="Times New Roman" w:cs="Times New Roman"/>
          <w:sz w:val="24"/>
          <w:szCs w:val="24"/>
        </w:rPr>
        <w:t>.</w:t>
      </w:r>
      <w:r w:rsidRPr="00903F6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03F60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903F60" w:rsidRDefault="00903F60" w:rsidP="00BD5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3F60" w:rsidRDefault="00903F60" w:rsidP="00BD5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3F60" w:rsidRDefault="00903F60" w:rsidP="00BD5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</w:t>
      </w:r>
      <w:r w:rsidR="006559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Новиковского </w:t>
      </w: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                                     </w:t>
      </w:r>
      <w:r w:rsidR="006559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С.Л. Петров</w:t>
      </w:r>
    </w:p>
    <w:p w:rsidR="00BD5604" w:rsidRPr="00BD5604" w:rsidRDefault="00BD5604" w:rsidP="00BD5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655910">
      <w:pPr>
        <w:spacing w:after="0"/>
        <w:ind w:left="4956"/>
        <w:jc w:val="right"/>
        <w:rPr>
          <w:rFonts w:ascii="Times New Roman" w:eastAsia="Calibri" w:hAnsi="Times New Roman" w:cs="Times New Roman"/>
        </w:rPr>
      </w:pPr>
      <w:r w:rsidRPr="00BD5604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BD5604" w:rsidRPr="00BD5604" w:rsidRDefault="00BD5604" w:rsidP="00655910">
      <w:pPr>
        <w:spacing w:after="0"/>
        <w:ind w:left="4956"/>
        <w:jc w:val="right"/>
        <w:rPr>
          <w:rFonts w:ascii="Times New Roman" w:eastAsia="Calibri" w:hAnsi="Times New Roman" w:cs="Times New Roman"/>
        </w:rPr>
      </w:pPr>
      <w:r w:rsidRPr="00BD5604">
        <w:rPr>
          <w:rFonts w:ascii="Times New Roman" w:eastAsia="Calibri" w:hAnsi="Times New Roman" w:cs="Times New Roman"/>
        </w:rPr>
        <w:t xml:space="preserve">УТВЕРЖДЕН </w:t>
      </w:r>
    </w:p>
    <w:p w:rsidR="00BD5604" w:rsidRPr="00BD5604" w:rsidRDefault="00655910" w:rsidP="00655910">
      <w:pPr>
        <w:spacing w:after="0"/>
        <w:ind w:left="495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решением Совета Новиковского</w:t>
      </w:r>
      <w:r w:rsidR="00BD5604" w:rsidRPr="00BD5604">
        <w:rPr>
          <w:rFonts w:ascii="Times New Roman" w:eastAsia="Calibri" w:hAnsi="Times New Roman" w:cs="Times New Roman"/>
        </w:rPr>
        <w:t xml:space="preserve"> </w:t>
      </w:r>
    </w:p>
    <w:p w:rsidR="00903F60" w:rsidRDefault="00655910" w:rsidP="00655910">
      <w:pPr>
        <w:spacing w:after="0"/>
        <w:ind w:left="495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сельского поселения</w:t>
      </w:r>
    </w:p>
    <w:p w:rsidR="00BD5604" w:rsidRPr="00BD5604" w:rsidRDefault="00655910" w:rsidP="00655910">
      <w:pPr>
        <w:spacing w:after="0"/>
        <w:ind w:left="495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от </w:t>
      </w:r>
      <w:r w:rsidR="00815D25">
        <w:rPr>
          <w:rFonts w:ascii="Times New Roman" w:eastAsia="Calibri" w:hAnsi="Times New Roman" w:cs="Times New Roman"/>
          <w:lang w:val="en-US"/>
        </w:rPr>
        <w:t>27</w:t>
      </w:r>
      <w:r w:rsidR="00815D25">
        <w:rPr>
          <w:rFonts w:ascii="Times New Roman" w:eastAsia="Calibri" w:hAnsi="Times New Roman" w:cs="Times New Roman"/>
        </w:rPr>
        <w:t>.</w:t>
      </w:r>
      <w:r w:rsidR="00815D25">
        <w:rPr>
          <w:rFonts w:ascii="Times New Roman" w:eastAsia="Calibri" w:hAnsi="Times New Roman" w:cs="Times New Roman"/>
          <w:lang w:val="en-US"/>
        </w:rPr>
        <w:t>06</w:t>
      </w:r>
      <w:r w:rsidR="00815D2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2019 № </w:t>
      </w:r>
      <w:r w:rsidR="00815D25">
        <w:rPr>
          <w:rFonts w:ascii="Times New Roman" w:eastAsia="Calibri" w:hAnsi="Times New Roman" w:cs="Times New Roman"/>
        </w:rPr>
        <w:t>105</w:t>
      </w: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 xml:space="preserve">планирования и принятия решения об условиях приватизации имущества, находящегося в муниципальной собственности муниципального </w:t>
      </w:r>
      <w:r w:rsidR="00655910">
        <w:rPr>
          <w:rFonts w:ascii="Times New Roman" w:eastAsia="Calibri" w:hAnsi="Times New Roman" w:cs="Times New Roman"/>
          <w:b/>
          <w:sz w:val="24"/>
          <w:szCs w:val="24"/>
        </w:rPr>
        <w:t>образования «Новиковское</w:t>
      </w:r>
      <w:r w:rsidRPr="00BD560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поселение»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903F60" w:rsidRDefault="00903F60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1. Настоящий Порядок разработан в целях реализации Федерального закона от 21 декабря 2001 года № 178-ФЗ «О приватизации государственного и муниципального имущества» (далее – Закон о приватизации), в соответствии с Гражданским кодексом Российской Федерации.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2. Основными целями и задачами приватизации муниципального имущества являются: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1) увеличение доходов бюджета на основе эффективного управления муниципальной собственностью;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2) вовлечение в гражданский оборот максимального количества объектов муниципальной собственности;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3) привлечение инвестиций в объекты приватизации;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4) получение дополнительных доходов в бюджет муниципал</w:t>
      </w:r>
      <w:r w:rsidR="008C3C6C">
        <w:rPr>
          <w:rFonts w:ascii="Times New Roman" w:eastAsia="Calibri" w:hAnsi="Times New Roman" w:cs="Times New Roman"/>
          <w:sz w:val="24"/>
          <w:szCs w:val="24"/>
        </w:rPr>
        <w:t>ьного образования «Новиковско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е сельское поселение» (далее – сельское поселение) путем создания новых источников платежей и более эффективного использования имеющегося имущества.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3. Основаниями для принятия решения о приватизации объектов муниципальной собственности являются: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1) необходимость вложения значительных средств в ремонт или восстановление объекта;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невыгодное для сдачи в аренду месторасположение объекта;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3) отсутствие спроса и другие обстоятельства, делающие нерентабельным нахождение данного объекта в муниципальной собственности;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4) 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</w:t>
      </w:r>
    </w:p>
    <w:p w:rsidR="00BD5604" w:rsidRPr="00BD5604" w:rsidRDefault="00BD5604" w:rsidP="00BD5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>2. Планирование приватизации муниципального имущества</w:t>
      </w:r>
    </w:p>
    <w:p w:rsidR="00903F60" w:rsidRDefault="00903F60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903F60" w:rsidP="00903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4.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 xml:space="preserve">Разработку проекта прогнозного плана (программы) приватизации муниципального имущества </w:t>
      </w:r>
      <w:r w:rsidR="00BD5604" w:rsidRPr="00BD5604">
        <w:rPr>
          <w:rFonts w:ascii="Times New Roman" w:eastAsia="Calibri" w:hAnsi="Times New Roman" w:cs="Times New Roman"/>
          <w:color w:val="000000"/>
          <w:sz w:val="24"/>
          <w:szCs w:val="24"/>
        </w:rPr>
        <w:t>на очередной финансовый год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 xml:space="preserve"> и его реализации осуществля</w:t>
      </w:r>
      <w:r w:rsidR="00655910">
        <w:rPr>
          <w:rFonts w:ascii="Times New Roman" w:eastAsia="Calibri" w:hAnsi="Times New Roman" w:cs="Times New Roman"/>
          <w:sz w:val="24"/>
          <w:szCs w:val="24"/>
        </w:rPr>
        <w:t>ет Администрация Новиковского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поселении (далее – прогнозный план, Администрация).</w:t>
      </w:r>
    </w:p>
    <w:p w:rsidR="00BD5604" w:rsidRPr="00BD5604" w:rsidRDefault="00903F60" w:rsidP="00903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>5. Администрация ежегодно не позднее 15 октября разрабатывает проект прогнозного плана в соответствии с основными направлениями развития сельского поселения и программой по созданию усло</w:t>
      </w:r>
      <w:r w:rsidR="00655910">
        <w:rPr>
          <w:rFonts w:ascii="Times New Roman" w:eastAsia="Calibri" w:hAnsi="Times New Roman" w:cs="Times New Roman"/>
          <w:sz w:val="24"/>
          <w:szCs w:val="24"/>
        </w:rPr>
        <w:t>вий для развития Новиковского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C85D34" w:rsidRDefault="00903F60" w:rsidP="00903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>6. Проект прогнозного плана не позднее 1 ноября текущего года представляется Главе</w:t>
      </w:r>
      <w:r w:rsidR="00655910">
        <w:rPr>
          <w:rFonts w:ascii="Times New Roman" w:eastAsia="Calibri" w:hAnsi="Times New Roman" w:cs="Times New Roman"/>
          <w:sz w:val="24"/>
          <w:szCs w:val="24"/>
        </w:rPr>
        <w:t xml:space="preserve"> Новиковского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для согласования. Согласованный прогнозный план </w:t>
      </w:r>
    </w:p>
    <w:p w:rsidR="00BD5604" w:rsidRPr="00BD5604" w:rsidRDefault="00BD5604" w:rsidP="00903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не позднее 15 ноября текущего года напр</w:t>
      </w:r>
      <w:r w:rsidR="00655910">
        <w:rPr>
          <w:rFonts w:ascii="Times New Roman" w:eastAsia="Calibri" w:hAnsi="Times New Roman" w:cs="Times New Roman"/>
          <w:sz w:val="24"/>
          <w:szCs w:val="24"/>
        </w:rPr>
        <w:t>авляется в Совет Новиковского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для утверждения вместе с проектом бюджета и реестром муниципального имущества, которое планируется приватизировать в соответствующем году.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Данный реестр представляет собой: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характеристику объектов, подлежащих приватизации;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2) предполагаемые сроки приватизации объектов. </w:t>
      </w:r>
    </w:p>
    <w:p w:rsidR="00BD5604" w:rsidRPr="00BD5604" w:rsidRDefault="00A32367" w:rsidP="00903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03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>7. Утве</w:t>
      </w:r>
      <w:r w:rsidR="00655910">
        <w:rPr>
          <w:rFonts w:ascii="Times New Roman" w:eastAsia="Calibri" w:hAnsi="Times New Roman" w:cs="Times New Roman"/>
          <w:sz w:val="24"/>
          <w:szCs w:val="24"/>
        </w:rPr>
        <w:t>ржденный Советом Новиковского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прогнозный план в течение 5 календарных дней направляется финансовому органу Администрации на исполнение в установленном порядке.</w:t>
      </w:r>
    </w:p>
    <w:p w:rsidR="00BD5604" w:rsidRPr="00BD5604" w:rsidRDefault="00903F60" w:rsidP="00903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>Прогнозный план может быть изменен в течение года в следующем порядке: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1) Администрация по решению Главы сельского поселения в течение 10 календарных дней разрабатывает проект внесения изменений в прогнозный план;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в течение 15 календарных дней Администрация направляет проект изменений прогнозного плана на согласование Главе сельского поселения;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3) согласованный проект изменений прогнозного плана в течение 10 календарных дней напр</w:t>
      </w:r>
      <w:r w:rsidR="00903F60">
        <w:rPr>
          <w:rFonts w:ascii="Times New Roman" w:eastAsia="Calibri" w:hAnsi="Times New Roman" w:cs="Times New Roman"/>
          <w:sz w:val="24"/>
          <w:szCs w:val="24"/>
        </w:rPr>
        <w:t>авляется в Совет Новиковского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для утверждения на ближайшей сессии;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4) утве</w:t>
      </w:r>
      <w:r w:rsidR="00655910">
        <w:rPr>
          <w:rFonts w:ascii="Times New Roman" w:eastAsia="Calibri" w:hAnsi="Times New Roman" w:cs="Times New Roman"/>
          <w:sz w:val="24"/>
          <w:szCs w:val="24"/>
        </w:rPr>
        <w:t>ржденное Советом Новиковского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решение о внесении изменений в прогнозный план в течение 5 календарных дней направляется финансовому органу Администрации на исполнение в установленном порядке.</w:t>
      </w:r>
    </w:p>
    <w:p w:rsidR="00BD5604" w:rsidRPr="00BD5604" w:rsidRDefault="00903F60" w:rsidP="00903F60">
      <w:pPr>
        <w:spacing w:after="0" w:line="240" w:lineRule="auto"/>
        <w:jc w:val="both"/>
        <w:rPr>
          <w:rFonts w:ascii="Helvetica" w:eastAsia="Calibri" w:hAnsi="Helvetica" w:cs="Helvetica"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BD5604" w:rsidRPr="00BD560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ежегодно не позднее 1 мая пред</w:t>
      </w:r>
      <w:r w:rsidR="00655910">
        <w:rPr>
          <w:rFonts w:ascii="Times New Roman" w:eastAsia="Calibri" w:hAnsi="Times New Roman" w:cs="Times New Roman"/>
          <w:color w:val="000000"/>
          <w:sz w:val="24"/>
          <w:szCs w:val="24"/>
        </w:rPr>
        <w:t>ставляет в Совет Новиковского</w:t>
      </w:r>
      <w:r w:rsidR="00BD5604" w:rsidRPr="00BD56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отчет о выполнении прогнозного плана (программы) приватизации муниципального имущества за прошедший год, содержащий в себе перечень приватизированного имущества с указанием способа, срока и цены сделки приватизации</w:t>
      </w:r>
      <w:r w:rsidR="00BD5604" w:rsidRPr="00BD5604">
        <w:rPr>
          <w:rFonts w:ascii="Helvetica" w:eastAsia="Calibri" w:hAnsi="Helvetica" w:cs="Helvetica"/>
          <w:color w:val="000000"/>
        </w:rPr>
        <w:t>.</w:t>
      </w:r>
    </w:p>
    <w:p w:rsidR="00BD5604" w:rsidRPr="00BD5604" w:rsidRDefault="00BD5604" w:rsidP="00BD5604">
      <w:pPr>
        <w:spacing w:after="0" w:line="240" w:lineRule="auto"/>
        <w:jc w:val="both"/>
        <w:rPr>
          <w:rFonts w:ascii="Helvetica" w:eastAsia="Calibri" w:hAnsi="Helvetica" w:cs="Helvetica"/>
          <w:color w:val="000000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>3. Принятие решения об условиях приватизации муниципального имущества</w:t>
      </w:r>
    </w:p>
    <w:p w:rsidR="00903F60" w:rsidRDefault="00903F60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903F60" w:rsidP="00903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>10. Основанием для подготовки и принятия решений об условиях приватизации муниципального имущества является утве</w:t>
      </w:r>
      <w:r w:rsidR="00655910">
        <w:rPr>
          <w:rFonts w:ascii="Times New Roman" w:eastAsia="Calibri" w:hAnsi="Times New Roman" w:cs="Times New Roman"/>
          <w:sz w:val="24"/>
          <w:szCs w:val="24"/>
        </w:rPr>
        <w:t>ржденный Советом Новиковского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прогнозный план (программа) приватизации муниципального имущества на соответствующий год. </w:t>
      </w:r>
    </w:p>
    <w:p w:rsidR="00BD5604" w:rsidRPr="00BD5604" w:rsidRDefault="00903F60" w:rsidP="00903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>11. Подготовку решений об условиях приватизации осуществляет комиссия по приватизации, которая утверждается распоряжени</w:t>
      </w:r>
      <w:r w:rsidR="00655910">
        <w:rPr>
          <w:rFonts w:ascii="Times New Roman" w:eastAsia="Calibri" w:hAnsi="Times New Roman" w:cs="Times New Roman"/>
          <w:sz w:val="24"/>
          <w:szCs w:val="24"/>
        </w:rPr>
        <w:t>ем Администрации Новиковского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BD5604" w:rsidRPr="00BD5604" w:rsidRDefault="00903F60" w:rsidP="00903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>12. При подготовке решения об условиях приватизации муниципального имущества проводятся следующие мероприятия: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1) изготовляются технические паспорта на объекты недвижимости, подлежащие приватизации;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3) оформляется другая необходимая документация в соответствии с Законом о приватизации.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13. При подготовке решения об условиях приватизации имущественного комплекса муниципального унитарного предприятия проводятся следующие мероприятия: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1) инвентаризация имущества, в том числе и обязательств предприятия;</w:t>
      </w:r>
    </w:p>
    <w:p w:rsid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 печатью);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3) 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4) определяется балансовая стоимость подлежащих приватизации активов предприятия;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при преобразовании муниципального унитарного предприятия в открытое акционерное общество определяются размер уставного капитала, количество и номинальная стоимость акций, состав совета директоров и ревизионной комиссии, разрабатывается устав общества. </w:t>
      </w:r>
    </w:p>
    <w:p w:rsidR="00BD5604" w:rsidRPr="00BD5604" w:rsidRDefault="00903F60" w:rsidP="00903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>14. Решение об условиях приватизации объектов муниципальной собственности при</w:t>
      </w:r>
      <w:r w:rsidR="00655910">
        <w:rPr>
          <w:rFonts w:ascii="Times New Roman" w:eastAsia="Calibri" w:hAnsi="Times New Roman" w:cs="Times New Roman"/>
          <w:sz w:val="24"/>
          <w:szCs w:val="24"/>
        </w:rPr>
        <w:t>нимается Советом Новиковского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соответствии с прогнозным планом приватизации муниципального имущества. </w:t>
      </w:r>
    </w:p>
    <w:p w:rsidR="00BD5604" w:rsidRPr="00BD5604" w:rsidRDefault="00903F60" w:rsidP="00903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 xml:space="preserve">15. В решении об условиях приватизации муниципального имущества должны содержаться следующие сведения: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1) наименование имущества и иные данные, позволяющие его индивидуализировать;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способ приватизации муниципального имущества;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3) нормативная цена муниципального имущества;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4) начальная цена муниципального имущества;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5) срок рассрочки платежа (в случае ее предоставления);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6) преимущественное право арендаторов муниципального имущества, соответствующих установленным статьей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Федерации» требованиям, на приобретение арендуемого недвижимого имущества;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7) иные необходимые для приватизации муниципального имущества сведения.</w:t>
      </w:r>
    </w:p>
    <w:p w:rsidR="00BD5604" w:rsidRPr="00BD5604" w:rsidRDefault="00903F60" w:rsidP="00903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Решение об условиях приватизации объектов муниципальной собственности подписывается членами комиссии по приватизации и утверждается Главой сельского поселения.</w:t>
      </w:r>
    </w:p>
    <w:p w:rsidR="00BD5604" w:rsidRPr="00BD5604" w:rsidRDefault="00903F60" w:rsidP="00903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комиссии по приватизации включаются:</w:t>
      </w:r>
    </w:p>
    <w:p w:rsidR="00BD5604" w:rsidRPr="00BD5604" w:rsidRDefault="00BD5604" w:rsidP="00BD5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65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комиссии: Глава Новиковского</w:t>
      </w: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BD5604" w:rsidRPr="00BD5604" w:rsidRDefault="00BD5604" w:rsidP="00BD5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BD5604" w:rsidRPr="00BD5604" w:rsidRDefault="00655910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Инженер 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земл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еустройству  Администрации Новиковского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BD5604" w:rsidRPr="00BD5604" w:rsidRDefault="00655910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5604" w:rsidRPr="00BD5604" w:rsidRDefault="00655910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бухгалтер.</w:t>
      </w:r>
    </w:p>
    <w:p w:rsidR="00BD5604" w:rsidRPr="00BD5604" w:rsidRDefault="00903F60" w:rsidP="00903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Администрация привлекает независимого оценщика, осуществляющего </w:t>
      </w:r>
      <w:hyperlink r:id="rId8" w:tooltip="Оценочная деятельность" w:history="1">
        <w:r w:rsidR="00BD5604" w:rsidRPr="00BD560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оценочную деятельность</w:t>
        </w:r>
      </w:hyperlink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Федеральным законом от 29 июля 1998 года № 135-ФЗ «Об оценочной деятельности в Российской Федерации», для определения начальной цены продажи приватизируемого муниципального имущества.</w:t>
      </w:r>
    </w:p>
    <w:p w:rsidR="00BD5604" w:rsidRPr="00BD5604" w:rsidRDefault="00903F60" w:rsidP="00903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Комиссия по приватизации определяет способ приватизации муниципального имущества в соответствии со статьей 13 Федерального закона о приватизации.</w:t>
      </w:r>
    </w:p>
    <w:p w:rsidR="00BD5604" w:rsidRPr="00BD5604" w:rsidRDefault="00903F60" w:rsidP="00903F6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20.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по приватизации осуществляет контроль за исполнением победителем условий конкурса при продаже муниципального имущества</w:t>
      </w:r>
      <w:r w:rsidR="00BD5604" w:rsidRPr="00BD56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D5604" w:rsidRDefault="00BD5604" w:rsidP="00BD56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Информационное обеспечение приватизации муниципального имущества</w:t>
      </w:r>
    </w:p>
    <w:p w:rsidR="00C85D34" w:rsidRDefault="00C85D34" w:rsidP="00BD56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604" w:rsidRPr="00BD5604" w:rsidRDefault="00A32367" w:rsidP="00A32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 xml:space="preserve">21. Для создания возможности свободного доступа неограниченного круга лиц к информации о приватизации </w:t>
      </w:r>
      <w:hyperlink r:id="rId9" w:anchor="dst100009" w:history="1">
        <w:r w:rsidR="00BD5604" w:rsidRPr="00BD5604">
          <w:rPr>
            <w:rFonts w:ascii="Times New Roman" w:eastAsia="Calibri" w:hAnsi="Times New Roman" w:cs="Times New Roman"/>
            <w:sz w:val="24"/>
            <w:szCs w:val="24"/>
          </w:rPr>
          <w:t>прогнозный план</w:t>
        </w:r>
      </w:hyperlink>
      <w:r w:rsidR="00BD5604" w:rsidRPr="00BD5604">
        <w:rPr>
          <w:rFonts w:ascii="Times New Roman" w:eastAsia="Calibri" w:hAnsi="Times New Roman" w:cs="Times New Roman"/>
          <w:sz w:val="24"/>
          <w:szCs w:val="24"/>
        </w:rPr>
        <w:t xml:space="preserve"> (программы) приватизации,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 размещаются в сети «Интернет» на официальном сайте Российской Федерации для размещения информации о проведении торгов </w:t>
      </w:r>
      <w:hyperlink r:id="rId10" w:history="1">
        <w:r w:rsidR="00BD5604" w:rsidRPr="00BD5604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BD5604" w:rsidRPr="00BD5604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BD5604" w:rsidRPr="00BD5604">
          <w:rPr>
            <w:rFonts w:ascii="Times New Roman" w:eastAsia="Calibri" w:hAnsi="Times New Roman" w:cs="Times New Roman"/>
            <w:sz w:val="24"/>
            <w:szCs w:val="24"/>
            <w:lang w:val="en-US"/>
          </w:rPr>
          <w:t>torgi</w:t>
        </w:r>
        <w:r w:rsidR="00BD5604" w:rsidRPr="00BD5604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BD5604" w:rsidRPr="00BD5604">
          <w:rPr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r w:rsidR="00BD5604" w:rsidRPr="00BD5604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BD5604" w:rsidRPr="00BD5604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BD5604" w:rsidRPr="00BD560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D5604" w:rsidRPr="00BD5604" w:rsidRDefault="00A32367" w:rsidP="00A32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>22.</w:t>
      </w:r>
      <w:r w:rsidR="00BD5604" w:rsidRPr="00BD5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>Информационное сообщение о продаже муниципального имущества, об итогах его продажи размещается также на о</w:t>
      </w:r>
      <w:r w:rsidR="008C3C6C">
        <w:rPr>
          <w:rFonts w:ascii="Times New Roman" w:eastAsia="Calibri" w:hAnsi="Times New Roman" w:cs="Times New Roman"/>
          <w:sz w:val="24"/>
          <w:szCs w:val="24"/>
        </w:rPr>
        <w:t>фициальном сайте Новиковского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11" w:history="1">
        <w:r w:rsidR="008C3C6C">
          <w:rPr>
            <w:rFonts w:ascii="Times New Roman" w:eastAsia="Calibri" w:hAnsi="Times New Roman" w:cs="Times New Roman"/>
            <w:iCs/>
            <w:sz w:val="24"/>
            <w:szCs w:val="24"/>
          </w:rPr>
          <w:t>www.n</w:t>
        </w:r>
        <w:r w:rsidR="00BD5604" w:rsidRPr="00BD5604">
          <w:rPr>
            <w:rFonts w:ascii="Times New Roman" w:eastAsia="Calibri" w:hAnsi="Times New Roman" w:cs="Times New Roman"/>
            <w:iCs/>
            <w:sz w:val="24"/>
            <w:szCs w:val="24"/>
          </w:rPr>
          <w:t>selpasino.ru</w:t>
        </w:r>
      </w:hyperlink>
    </w:p>
    <w:p w:rsidR="00BD5604" w:rsidRPr="00BD5604" w:rsidRDefault="00A32367" w:rsidP="00A32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dst553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>23. Информационное сообщение о продаже муниципального имущества подлежит размещению на официальных сайтах, указанных в пунктах 21 и 22 настоящего Порядка, не менее чем за тридцать дней до дня осуществления продажи указанного имущества, если иное не предусмотрено Законом о приватизации.</w:t>
      </w:r>
    </w:p>
    <w:p w:rsidR="00BD5604" w:rsidRPr="00BD5604" w:rsidRDefault="00A32367" w:rsidP="00A32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dst554"/>
      <w:bookmarkEnd w:id="2"/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>24. Решение об условиях приватизации муниципального имущества размещается в открытом доступе на официальном сайте, указанном в пункте 21 настоящего Порядка, в течение десяти дней со дня принятия этого решения.</w:t>
      </w:r>
    </w:p>
    <w:p w:rsidR="00BD5604" w:rsidRPr="00BD5604" w:rsidRDefault="00A32367" w:rsidP="00A32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25.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>Обязательному опубликованию в информационном сообщении о продаже муниципального имущества подлежат сведения, предусмотренные статьей 15 Федерального закона о приватизации.</w:t>
      </w:r>
    </w:p>
    <w:p w:rsidR="00BD5604" w:rsidRPr="00BD5604" w:rsidRDefault="00A32367" w:rsidP="00A32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 xml:space="preserve">26. 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 </w:t>
      </w:r>
    </w:p>
    <w:p w:rsidR="00BD5604" w:rsidRPr="00BD5604" w:rsidRDefault="00A32367" w:rsidP="00A32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>27. Информация о результатах сделок приватизации муниципального имущества подлежит размещению на официальных сайтах, указанных в пунктах 21 и 22 настоящего Порядка, в течение десяти дней со дня совершения указанных сделок.</w:t>
      </w:r>
    </w:p>
    <w:p w:rsidR="00BD5604" w:rsidRPr="00BD5604" w:rsidRDefault="00A32367" w:rsidP="00A32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D5604" w:rsidRPr="00BD5604">
        <w:rPr>
          <w:rFonts w:ascii="Times New Roman" w:eastAsia="Calibri" w:hAnsi="Times New Roman" w:cs="Times New Roman"/>
          <w:sz w:val="24"/>
          <w:szCs w:val="24"/>
        </w:rPr>
        <w:t>28. Обязательному опубликованию в информационном сообщении о результатах сделок приватизации муниципального имущества подлежат сведения, предусмотренные пунктом 11 статьи 15 Федерального закона о приватизации.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7F1" w:rsidRDefault="009467F1"/>
    <w:sectPr w:rsidR="009467F1" w:rsidSect="00815D2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67" w:rsidRDefault="002B3F67" w:rsidP="00815D25">
      <w:pPr>
        <w:spacing w:after="0" w:line="240" w:lineRule="auto"/>
      </w:pPr>
      <w:r>
        <w:separator/>
      </w:r>
    </w:p>
  </w:endnote>
  <w:endnote w:type="continuationSeparator" w:id="0">
    <w:p w:rsidR="002B3F67" w:rsidRDefault="002B3F67" w:rsidP="0081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67" w:rsidRDefault="002B3F67" w:rsidP="00815D25">
      <w:pPr>
        <w:spacing w:after="0" w:line="240" w:lineRule="auto"/>
      </w:pPr>
      <w:r>
        <w:separator/>
      </w:r>
    </w:p>
  </w:footnote>
  <w:footnote w:type="continuationSeparator" w:id="0">
    <w:p w:rsidR="002B3F67" w:rsidRDefault="002B3F67" w:rsidP="0081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249796"/>
      <w:docPartObj>
        <w:docPartGallery w:val="Page Numbers (Top of Page)"/>
        <w:docPartUnique/>
      </w:docPartObj>
    </w:sdtPr>
    <w:sdtContent>
      <w:p w:rsidR="00815D25" w:rsidRDefault="00815D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5D25" w:rsidRDefault="00815D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1F"/>
    <w:rsid w:val="00063D33"/>
    <w:rsid w:val="002B3F67"/>
    <w:rsid w:val="0057399E"/>
    <w:rsid w:val="00655910"/>
    <w:rsid w:val="00815D25"/>
    <w:rsid w:val="00894205"/>
    <w:rsid w:val="008C3C6C"/>
    <w:rsid w:val="00903F60"/>
    <w:rsid w:val="009467F1"/>
    <w:rsid w:val="009C181F"/>
    <w:rsid w:val="00A32367"/>
    <w:rsid w:val="00BD5604"/>
    <w:rsid w:val="00C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CDE2"/>
  <w15:docId w15:val="{F61E4FFD-B3A1-4D21-8BDB-491C6B26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F6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739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9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D25"/>
  </w:style>
  <w:style w:type="paragraph" w:styleId="a9">
    <w:name w:val="footer"/>
    <w:basedOn w:val="a"/>
    <w:link w:val="aa"/>
    <w:uiPriority w:val="99"/>
    <w:unhideWhenUsed/>
    <w:rsid w:val="0081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tcenochnaya_deyatelmznost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912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kselpasin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556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2EC9-3C65-4B88-A4A6-8D5B0439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1514</Words>
  <Characters>10297</Characters>
  <Application>Microsoft Office Word</Application>
  <DocSecurity>0</DocSecurity>
  <Lines>429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2019-06-19T09:16:00Z</cp:lastPrinted>
  <dcterms:created xsi:type="dcterms:W3CDTF">2019-05-30T03:58:00Z</dcterms:created>
  <dcterms:modified xsi:type="dcterms:W3CDTF">2019-06-28T08:23:00Z</dcterms:modified>
</cp:coreProperties>
</file>