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CA" w:rsidRDefault="008849CA" w:rsidP="008849CA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Статья 4. Вопросы местного </w:t>
      </w:r>
      <w:proofErr w:type="gramStart"/>
      <w:r>
        <w:rPr>
          <w:b/>
        </w:rPr>
        <w:t>значения  Новиковского</w:t>
      </w:r>
      <w:proofErr w:type="gramEnd"/>
      <w:r>
        <w:rPr>
          <w:b/>
        </w:rPr>
        <w:t xml:space="preserve"> сельского поселения</w:t>
      </w:r>
    </w:p>
    <w:p w:rsidR="008849CA" w:rsidRDefault="008849CA" w:rsidP="008849CA">
      <w:pPr>
        <w:tabs>
          <w:tab w:val="left" w:pos="720"/>
        </w:tabs>
        <w:ind w:firstLine="709"/>
        <w:jc w:val="both"/>
        <w:rPr>
          <w:b/>
        </w:rPr>
      </w:pP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К вопросам местного значения Новиковского сельского поселения относятся: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 xml:space="preserve">2) установление, изменение и отмена местных налогов и сборов поселения; 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3)  владение, пользование и распоряжение имуществом, находящимся в муниципальной собственности поселения;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 xml:space="preserve">4) организация в границах поселения электро-, тепло-, газо- и водоснабжения населения, водоотведения, снабжения населения топливом </w:t>
      </w:r>
      <w:r>
        <w:rPr>
          <w:color w:val="000000"/>
          <w:spacing w:val="-2"/>
        </w:rPr>
        <w:t xml:space="preserve">в   пределах   </w:t>
      </w:r>
      <w:proofErr w:type="gramStart"/>
      <w:r>
        <w:rPr>
          <w:color w:val="000000"/>
          <w:spacing w:val="-2"/>
        </w:rPr>
        <w:t xml:space="preserve">полномочий,   </w:t>
      </w:r>
      <w:proofErr w:type="gramEnd"/>
      <w:r>
        <w:rPr>
          <w:color w:val="000000"/>
          <w:spacing w:val="-2"/>
        </w:rPr>
        <w:t>установленных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законодательством Российской Федерации;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5)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дорого местного значения в границах населенных пунктов поселения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rPr>
          <w:color w:val="000000"/>
          <w:spacing w:val="8"/>
        </w:rPr>
        <w:t xml:space="preserve">6) обеспечение проживающих в поселении и нуждающихся в жилых </w:t>
      </w:r>
      <w:r>
        <w:rPr>
          <w:color w:val="000000"/>
          <w:spacing w:val="1"/>
        </w:rPr>
        <w:t xml:space="preserve">помещениях малоимущих граждан жилыми помещениями, организация строительства </w:t>
      </w:r>
      <w:r>
        <w:rPr>
          <w:color w:val="000000"/>
          <w:spacing w:val="-1"/>
        </w:rPr>
        <w:t xml:space="preserve">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>
        <w:rPr>
          <w:color w:val="000000"/>
          <w:spacing w:val="3"/>
        </w:rPr>
        <w:t xml:space="preserve">полномочий органов местного самоуправления в соответствии с жилищным </w:t>
      </w:r>
      <w:r>
        <w:rPr>
          <w:color w:val="000000"/>
          <w:spacing w:val="-2"/>
        </w:rPr>
        <w:t>законодательством</w:t>
      </w:r>
      <w:r>
        <w:t>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- пункт 7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 xml:space="preserve">10) создание условий для </w:t>
      </w:r>
      <w:proofErr w:type="gramStart"/>
      <w:r>
        <w:t>обеспечения  жителей</w:t>
      </w:r>
      <w:proofErr w:type="gramEnd"/>
      <w:r>
        <w:t xml:space="preserve"> поселения услугами связи, общественного питания, торговли и бытового обслуживания;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- пункт 11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</w:t>
      </w:r>
      <w:proofErr w:type="gramStart"/>
      <w:r>
        <w:t>культурного  наследия</w:t>
      </w:r>
      <w:proofErr w:type="gramEnd"/>
      <w:r>
        <w:t xml:space="preserve"> (памятников истории и культуры) местного (муниципального) значения, расположенных на территориях поселения;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 xml:space="preserve">14) обеспечение условий для развития на территории </w:t>
      </w:r>
      <w:proofErr w:type="gramStart"/>
      <w:r>
        <w:t>поселения  физической</w:t>
      </w:r>
      <w:proofErr w:type="gramEnd"/>
      <w:r>
        <w:t xml:space="preserve"> культуры , школьного спорта и  массового спорта, организация проведения официальных физкультурно-оздоровительных и спортивных мероприятий поселения;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 xml:space="preserve">15) создание условий для массового отдыха жителей поселения и организация обустройства </w:t>
      </w:r>
      <w:proofErr w:type="gramStart"/>
      <w:r>
        <w:t>мест  массового</w:t>
      </w:r>
      <w:proofErr w:type="gramEnd"/>
      <w:r>
        <w:t xml:space="preserve">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16) формирование архивных фондов поселения;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 xml:space="preserve">18) 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</w:t>
      </w:r>
      <w:r>
        <w:lastRenderedPageBreak/>
        <w:t xml:space="preserve">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rPr>
          <w:color w:val="000000"/>
          <w:spacing w:val="-1"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 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t>;</w:t>
      </w:r>
    </w:p>
    <w:p w:rsidR="008849CA" w:rsidRDefault="008849CA" w:rsidP="008849CA">
      <w:pPr>
        <w:autoSpaceDE w:val="0"/>
        <w:autoSpaceDN w:val="0"/>
        <w:adjustRightInd w:val="0"/>
        <w:ind w:firstLine="684"/>
        <w:jc w:val="both"/>
      </w:pPr>
      <w:r>
        <w:t xml:space="preserve"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</w:r>
      <w:proofErr w:type="gramStart"/>
      <w:r>
        <w:t>реестре;;</w:t>
      </w:r>
      <w:proofErr w:type="gramEnd"/>
    </w:p>
    <w:p w:rsidR="008849CA" w:rsidRDefault="008849CA" w:rsidP="008849CA">
      <w:pPr>
        <w:autoSpaceDE w:val="0"/>
        <w:autoSpaceDN w:val="0"/>
        <w:adjustRightInd w:val="0"/>
        <w:ind w:firstLine="684"/>
        <w:jc w:val="both"/>
      </w:pPr>
      <w:r>
        <w:t>21) организация ритуальных услуг и содержание мест захоронения;</w:t>
      </w:r>
    </w:p>
    <w:p w:rsidR="008849CA" w:rsidRDefault="008849CA" w:rsidP="008849CA">
      <w:pPr>
        <w:tabs>
          <w:tab w:val="left" w:pos="720"/>
        </w:tabs>
        <w:ind w:firstLine="684"/>
        <w:jc w:val="both"/>
      </w:pPr>
      <w:r>
        <w:t>- пункт 22  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684"/>
        <w:jc w:val="both"/>
      </w:pPr>
      <w:r>
        <w:t>- пункт 23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8849CA" w:rsidRDefault="008849CA" w:rsidP="008849C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26)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28) организация и осуществление мероприятий по работе с детьми и молодежью в поселении;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- пункт 29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- пункт 30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- пункт 30.1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- пункт 31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 xml:space="preserve">32)  оказание   поддержки   гражданам   и   их   </w:t>
      </w:r>
      <w:proofErr w:type="gramStart"/>
      <w:r>
        <w:t xml:space="preserve">объединениям,   </w:t>
      </w:r>
      <w:proofErr w:type="gramEnd"/>
      <w:r>
        <w:t>участвующим   в   охране общественного порядка, создание условий для деятельности народных дружин;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lastRenderedPageBreak/>
        <w:t>- пункт 33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- пункт 34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- пункт 35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- пункт 36 статьи 4 исключен решением Совета;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  <w:r>
        <w:t>37) осуществление мер по противодействию коррупции в границах поселения.</w:t>
      </w:r>
    </w:p>
    <w:p w:rsidR="008849CA" w:rsidRDefault="008849CA" w:rsidP="008849CA">
      <w:pPr>
        <w:tabs>
          <w:tab w:val="left" w:pos="720"/>
        </w:tabs>
        <w:ind w:firstLine="709"/>
        <w:jc w:val="both"/>
      </w:pPr>
    </w:p>
    <w:p w:rsidR="008849CA" w:rsidRDefault="008849CA" w:rsidP="008849CA">
      <w:pPr>
        <w:pStyle w:val="ConsPlusNormal"/>
        <w:widowControl/>
        <w:ind w:firstLine="6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Права органов местного самоуправления Новиковского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на решение вопросов, не отнесенных к вопросам местного значения поселений</w:t>
      </w:r>
    </w:p>
    <w:p w:rsidR="008849CA" w:rsidRDefault="008849CA" w:rsidP="008849CA">
      <w:pPr>
        <w:pStyle w:val="ConsPlusNormal"/>
        <w:widowControl/>
        <w:ind w:firstLine="627"/>
        <w:jc w:val="both"/>
        <w:rPr>
          <w:rFonts w:ascii="Times New Roman" w:hAnsi="Times New Roman" w:cs="Times New Roman"/>
          <w:sz w:val="24"/>
          <w:szCs w:val="24"/>
        </w:rPr>
      </w:pP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Органы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Новиковского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право на: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п.4 исключен решением Совета;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849CA" w:rsidRDefault="008849CA" w:rsidP="008849CA">
      <w:pPr>
        <w:autoSpaceDE w:val="0"/>
        <w:autoSpaceDN w:val="0"/>
        <w:adjustRightInd w:val="0"/>
        <w:ind w:firstLine="540"/>
        <w:jc w:val="both"/>
      </w:pPr>
      <w: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создание условий для развития туризма;</w:t>
      </w:r>
    </w:p>
    <w:p w:rsidR="008849CA" w:rsidRDefault="008849CA" w:rsidP="008849CA">
      <w:pPr>
        <w:autoSpaceDE w:val="0"/>
        <w:autoSpaceDN w:val="0"/>
        <w:adjustRightInd w:val="0"/>
        <w:ind w:firstLine="540"/>
        <w:jc w:val="both"/>
      </w:pPr>
      <w:r>
        <w:t>9) создание муниципальной пожарной охраны;</w:t>
      </w:r>
    </w:p>
    <w:p w:rsidR="008849CA" w:rsidRDefault="008849CA" w:rsidP="008849CA">
      <w:pPr>
        <w:autoSpaceDE w:val="0"/>
        <w:autoSpaceDN w:val="0"/>
        <w:adjustRightInd w:val="0"/>
        <w:ind w:firstLine="540"/>
        <w:jc w:val="both"/>
      </w:pPr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8849CA" w:rsidRDefault="008849CA" w:rsidP="008849CA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b/>
        </w:rPr>
        <w:tab/>
      </w:r>
      <w:r>
        <w:rPr>
          <w:color w:val="000000"/>
          <w:spacing w:val="10"/>
        </w:rPr>
        <w:t>11)</w:t>
      </w:r>
      <w:r>
        <w:rPr>
          <w:color w:val="000000"/>
        </w:rPr>
        <w:t xml:space="preserve"> оказание поддержки общественным объединениям инвалидов, а также </w:t>
      </w:r>
      <w:r>
        <w:rPr>
          <w:color w:val="000000"/>
          <w:spacing w:val="-1"/>
        </w:rPr>
        <w:t xml:space="preserve">созданным общероссийскими общественными объединениями инвалидов организациям </w:t>
      </w:r>
      <w:r>
        <w:rPr>
          <w:color w:val="000000"/>
          <w:spacing w:val="3"/>
        </w:rPr>
        <w:t xml:space="preserve">в соответствии с Федеральным законом от 24.11.1995 г. № 181-ФЗ «О социальной </w:t>
      </w:r>
      <w:r>
        <w:rPr>
          <w:color w:val="000000"/>
          <w:spacing w:val="-1"/>
        </w:rPr>
        <w:t>защите инвалидов в Российской Федерации»;</w:t>
      </w:r>
    </w:p>
    <w:p w:rsidR="008849CA" w:rsidRDefault="008849CA" w:rsidP="008849CA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8849CA" w:rsidRDefault="008849CA" w:rsidP="008849CA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13) предоставление гражданам жилых помещений муниципального жилищного фонда по договорам   найма   жилых   помещений   жилищного   фонда   социального   использования   в соответствии с жилищным законодательством;</w:t>
      </w:r>
    </w:p>
    <w:p w:rsidR="008849CA" w:rsidRDefault="008849CA" w:rsidP="008849CA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14) осуществление мероприятий по отлову и содержанию безнадзорных животных,</w:t>
      </w:r>
    </w:p>
    <w:p w:rsidR="008849CA" w:rsidRDefault="008849CA" w:rsidP="008849CA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обитающих на территории поселения.</w:t>
      </w:r>
    </w:p>
    <w:p w:rsidR="008849CA" w:rsidRDefault="008849CA" w:rsidP="008849CA">
      <w:pPr>
        <w:shd w:val="clear" w:color="auto" w:fill="FFFFFF"/>
        <w:spacing w:line="274" w:lineRule="exact"/>
        <w:ind w:left="5" w:right="43" w:firstLine="706"/>
        <w:jc w:val="both"/>
      </w:pPr>
      <w:r>
        <w:t xml:space="preserve">2. Органы местного самоуправления  Новиковского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г.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Томской области, </w:t>
      </w:r>
      <w:r>
        <w:rPr>
          <w:color w:val="000000"/>
          <w:spacing w:val="1"/>
        </w:rPr>
        <w:t xml:space="preserve">за </w:t>
      </w:r>
      <w:r>
        <w:rPr>
          <w:color w:val="000000"/>
          <w:spacing w:val="-1"/>
        </w:rPr>
        <w:t>счет доходов местного бюджета</w:t>
      </w:r>
      <w:r>
        <w:t xml:space="preserve">, за исключением межбюджетных трансфертов, предоставленных из бюджетов бюджетной системы </w:t>
      </w:r>
      <w:r>
        <w:lastRenderedPageBreak/>
        <w:t>Российской Федерации, и поступлений налоговых доходов по дополнительным нормативам отчислений.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CA" w:rsidRDefault="008849CA" w:rsidP="008849CA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Статья 6. Полномочия органов местного самоуправления </w:t>
      </w:r>
      <w:proofErr w:type="gramStart"/>
      <w:r>
        <w:rPr>
          <w:b/>
        </w:rPr>
        <w:t>Новиковского</w:t>
      </w:r>
      <w:r>
        <w:t xml:space="preserve"> </w:t>
      </w:r>
      <w:r>
        <w:rPr>
          <w:b/>
        </w:rPr>
        <w:t xml:space="preserve"> сельского</w:t>
      </w:r>
      <w:proofErr w:type="gramEnd"/>
      <w:r>
        <w:rPr>
          <w:b/>
        </w:rPr>
        <w:t xml:space="preserve"> поселения по решению вопросов местного значения</w:t>
      </w:r>
    </w:p>
    <w:p w:rsidR="008849CA" w:rsidRDefault="008849CA" w:rsidP="008849CA">
      <w:pPr>
        <w:autoSpaceDE w:val="0"/>
        <w:autoSpaceDN w:val="0"/>
        <w:adjustRightInd w:val="0"/>
        <w:rPr>
          <w:b/>
          <w:bCs/>
        </w:rPr>
      </w:pP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Новиковского сельского поселения обладают следующими полномочиями: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официальных символов муниципального образования;</w:t>
      </w:r>
    </w:p>
    <w:p w:rsidR="008849CA" w:rsidRDefault="008849CA" w:rsidP="008849CA">
      <w:pPr>
        <w:autoSpaceDE w:val="0"/>
        <w:autoSpaceDN w:val="0"/>
        <w:adjustRightInd w:val="0"/>
        <w:ind w:firstLine="540"/>
        <w:jc w:val="both"/>
        <w:outlineLvl w:val="1"/>
      </w:pPr>
      <w: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849CA" w:rsidRDefault="008849CA" w:rsidP="008849C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Новиковского 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Новиковского сельского поселения и органами местного самоуправления муниципального района, в состав которого входит Новиковского сельское  поселение;</w:t>
      </w:r>
    </w:p>
    <w:p w:rsidR="008849CA" w:rsidRDefault="008849CA" w:rsidP="008849CA">
      <w:pPr>
        <w:autoSpaceDE w:val="0"/>
        <w:autoSpaceDN w:val="0"/>
        <w:adjustRightInd w:val="0"/>
        <w:ind w:firstLine="540"/>
        <w:jc w:val="both"/>
      </w:pPr>
      <w:r>
        <w:t>4.2) полномочиями по организации теплоснабжения, предусмотренными Федеральным законом «О теплоснабжении»;</w:t>
      </w:r>
    </w:p>
    <w:p w:rsidR="008849CA" w:rsidRDefault="008849CA" w:rsidP="008849CA">
      <w:pPr>
        <w:autoSpaceDE w:val="0"/>
        <w:autoSpaceDN w:val="0"/>
        <w:adjustRightInd w:val="0"/>
        <w:ind w:firstLine="540"/>
        <w:jc w:val="both"/>
      </w:pPr>
      <w:r>
        <w:t>4.3)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принятие и организация выполнения планов и программ комплексного социально-экономического развития Новиковского сельского поселения,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 разработка и утверждение программ комплексного развития систем коммунальной инфраструктуры Новиковского сельского поселения, программ комплексного развития транспортной инфраструктуры Новиковского сельского поселения, программ комплексного развития социальной инфраструктуры Новиковского сельского поселения, требования к которым устанавливаются Правительством Российской Федерации;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вопросам местного значения, доведения до сведения жителей Новиковского сельского поселения официальной информации о социально-экономическом и культурном развитии Новиковского сельского поселения, о развитии его общественной инфраструктуры и иной официальной информации;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849CA" w:rsidRDefault="008849CA" w:rsidP="008849CA">
      <w:pPr>
        <w:autoSpaceDE w:val="0"/>
        <w:autoSpaceDN w:val="0"/>
        <w:adjustRightInd w:val="0"/>
        <w:ind w:firstLine="540"/>
        <w:jc w:val="both"/>
      </w:pPr>
      <w:r>
        <w:t>10)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Новиковского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849CA" w:rsidRDefault="008849CA" w:rsidP="008849CA">
      <w:pPr>
        <w:ind w:firstLine="708"/>
        <w:jc w:val="both"/>
        <w:rPr>
          <w:rFonts w:eastAsia="Calibri"/>
          <w:lang w:eastAsia="en-US"/>
        </w:rPr>
      </w:pPr>
      <w:r>
        <w:rPr>
          <w:b/>
        </w:rPr>
        <w:t xml:space="preserve"> </w:t>
      </w:r>
      <w:r>
        <w:rPr>
          <w:rFonts w:eastAsia="Calibri"/>
          <w:lang w:eastAsia="en-US"/>
        </w:rPr>
        <w:t>11) участие в реализации мероприятий по охране здоровья граждан от воздействия окружающего табачного дыма и последствий табака на территории Новиковского сельского поселения;</w:t>
      </w:r>
    </w:p>
    <w:p w:rsidR="008849CA" w:rsidRDefault="008849CA" w:rsidP="008849C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в соответствии с законодательством в сфере охраны здоровья;</w:t>
      </w:r>
    </w:p>
    <w:p w:rsidR="008849CA" w:rsidRDefault="008849CA" w:rsidP="008849C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информирование населения о масштабах потребления табака на территории Новиковского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8849CA" w:rsidRDefault="008849CA" w:rsidP="008849CA">
      <w:pPr>
        <w:ind w:firstLine="708"/>
        <w:jc w:val="both"/>
        <w:rPr>
          <w:sz w:val="22"/>
          <w:szCs w:val="22"/>
        </w:rPr>
      </w:pPr>
      <w:r>
        <w:t xml:space="preserve">14) </w:t>
      </w:r>
      <w:r>
        <w:rPr>
          <w:sz w:val="22"/>
          <w:szCs w:val="22"/>
        </w:rPr>
        <w:t>иными полномочиями в соответствии с Федеральным законом от 06.10.2003 г. № 131-ФЗ «Об общих принципах организации местного самоуправления в Российской Федерации», уставом Новиковского сельского поселения.»;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Новиковского сельского поселения вправе, в соответствии с Уставом, принимать решение о привлечении граждан к выполнению на добровольной основе социально значимых для Новиковского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том числе дежурств), в целях решения вопросов местного значения Новиковского сельского поселения, предусмотренных пунктами 8, 9, 15, 18 и 30 статьи 4 настоящего Устава.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Новиковского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849CA" w:rsidRDefault="008849CA" w:rsidP="008849C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Полномочия органов местного самоуправления, установленные настоящей статьей, осуществляются органами местного самоуправления Новиковского сельского поселения самостоятельно. </w:t>
      </w:r>
    </w:p>
    <w:p w:rsidR="008849CA" w:rsidRDefault="008849CA" w:rsidP="008849CA">
      <w:pPr>
        <w:tabs>
          <w:tab w:val="left" w:pos="720"/>
        </w:tabs>
        <w:ind w:firstLine="709"/>
        <w:jc w:val="both"/>
        <w:rPr>
          <w:b/>
        </w:rPr>
      </w:pPr>
    </w:p>
    <w:p w:rsidR="008F63C0" w:rsidRDefault="008F63C0" w:rsidP="008849CA">
      <w:pPr>
        <w:tabs>
          <w:tab w:val="left" w:pos="720"/>
        </w:tabs>
        <w:ind w:firstLine="709"/>
        <w:jc w:val="both"/>
        <w:rPr>
          <w:b/>
        </w:rPr>
      </w:pPr>
      <w:bookmarkStart w:id="0" w:name="_GoBack"/>
      <w:bookmarkEnd w:id="0"/>
    </w:p>
    <w:p w:rsidR="008F63C0" w:rsidRDefault="008F63C0" w:rsidP="008F63C0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lastRenderedPageBreak/>
        <w:t>Статья 20. Полномочия Совета    сельского поселения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1. В исключительной компетенции Совета находятся: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2) утверждение местного бюджета и отчета о его исполнении;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4) принятие планов и программ развития муниципального образования, утверждение отчетов об их исполнении;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8F63C0" w:rsidRDefault="008F63C0" w:rsidP="008F63C0">
      <w:pPr>
        <w:autoSpaceDE w:val="0"/>
        <w:autoSpaceDN w:val="0"/>
        <w:adjustRightInd w:val="0"/>
        <w:ind w:firstLine="684"/>
        <w:jc w:val="both"/>
        <w:outlineLvl w:val="1"/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10) принятие решения об удалении Главы муниципального образования в отставку.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1.1.</w:t>
      </w:r>
      <w:r>
        <w:rPr>
          <w:color w:val="000000"/>
          <w:spacing w:val="1"/>
        </w:rPr>
        <w:t xml:space="preserve"> Совет заслушивает ежегодные отчеты Главы муниципального образования </w:t>
      </w:r>
      <w:r>
        <w:rPr>
          <w:color w:val="000000"/>
          <w:spacing w:val="13"/>
        </w:rPr>
        <w:t xml:space="preserve">о результатах его деятельности, деятельности Администрации и иных </w:t>
      </w:r>
      <w:r>
        <w:rPr>
          <w:color w:val="000000"/>
          <w:spacing w:val="1"/>
        </w:rPr>
        <w:t xml:space="preserve">подведомственных ему органов местного самоуправления, в том числе о решении </w:t>
      </w:r>
      <w:r>
        <w:rPr>
          <w:color w:val="000000"/>
          <w:spacing w:val="-1"/>
        </w:rPr>
        <w:t>вопросов, поставленных Советом</w:t>
      </w:r>
      <w:r>
        <w:t>.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2. К полномочиям Совета относятся: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1) принятие решения о проведении местного референдума, о назначении опроса граждан;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2) назначение голосования по вопросам изменения границ Новиковского сельского поселения, преобразования муниципального образования;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3) утверждение структуры Администрации по представлению Главы муниципального образования;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4) осуществление права законодательной инициативы в представительном органе государственной власти Томской области;</w:t>
      </w:r>
    </w:p>
    <w:p w:rsidR="008F63C0" w:rsidRDefault="008F63C0" w:rsidP="008F63C0">
      <w:pPr>
        <w:tabs>
          <w:tab w:val="left" w:pos="720"/>
        </w:tabs>
        <w:jc w:val="both"/>
        <w:rPr>
          <w:color w:val="000000"/>
          <w:spacing w:val="-1"/>
        </w:rPr>
      </w:pPr>
      <w:r>
        <w:tab/>
        <w:t xml:space="preserve"> </w:t>
      </w:r>
      <w:r>
        <w:rPr>
          <w:color w:val="000000"/>
          <w:spacing w:val="10"/>
        </w:rPr>
        <w:t xml:space="preserve">5) принятие решения о передаче органам местного самоуправления Асиновского района части полномочий органов местного самоуправления </w:t>
      </w:r>
      <w:r>
        <w:rPr>
          <w:color w:val="000000"/>
          <w:spacing w:val="-1"/>
        </w:rPr>
        <w:t xml:space="preserve">Новиковского сельского поселения по решению вопросов местного значения за счет межбюджетных трансфертов, предоставляемых из бюджета Новиковского сельского </w:t>
      </w:r>
      <w:r>
        <w:rPr>
          <w:color w:val="000000"/>
          <w:spacing w:val="1"/>
        </w:rPr>
        <w:t xml:space="preserve">поселения в бюджет Асиновского района в соответствии с Бюджетным кодексом </w:t>
      </w:r>
      <w:r>
        <w:rPr>
          <w:color w:val="000000"/>
          <w:spacing w:val="-1"/>
        </w:rPr>
        <w:t>Российской Федерации;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 xml:space="preserve">- п.6 ч.2 ст. 20 Устава исключен решением Совета;  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- п.7 ч.2 ст.20 Устава исключен решением Совета;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8)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9)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10) установление надбавок к ценам (тарифам) для потребителей товаров и услуг организаций коммунального комплекса;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lastRenderedPageBreak/>
        <w:t xml:space="preserve">11)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 xml:space="preserve">12) определение порядка учреждения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8F63C0" w:rsidRDefault="008F63C0" w:rsidP="008F63C0">
      <w:pPr>
        <w:tabs>
          <w:tab w:val="left" w:pos="720"/>
        </w:tabs>
        <w:ind w:firstLine="709"/>
        <w:jc w:val="both"/>
        <w:rPr>
          <w:color w:val="000000"/>
          <w:spacing w:val="-1"/>
        </w:rPr>
      </w:pPr>
      <w:r>
        <w:rPr>
          <w:color w:val="000000"/>
        </w:rPr>
        <w:t xml:space="preserve">13) утверждение генеральных планов поселения, правил землепользования и </w:t>
      </w:r>
      <w:r>
        <w:rPr>
          <w:color w:val="000000"/>
          <w:spacing w:val="-1"/>
        </w:rPr>
        <w:t>застройки;</w:t>
      </w:r>
    </w:p>
    <w:p w:rsidR="008F63C0" w:rsidRDefault="008F63C0" w:rsidP="008F63C0">
      <w:pPr>
        <w:tabs>
          <w:tab w:val="left" w:pos="720"/>
        </w:tabs>
        <w:ind w:firstLine="709"/>
        <w:jc w:val="both"/>
      </w:pPr>
      <w:r>
        <w:t>14) осуществление иных полномочий, отнесенных к ведению Совета федеральными законами, законами Томской области и настоящим Уставом.</w:t>
      </w:r>
    </w:p>
    <w:p w:rsidR="00BD7EC6" w:rsidRDefault="00BD7EC6"/>
    <w:sectPr w:rsidR="00BD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A"/>
    <w:rsid w:val="008849CA"/>
    <w:rsid w:val="008F63C0"/>
    <w:rsid w:val="00B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D6B2-FA95-430D-8A52-2082A8D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49CA"/>
    <w:pPr>
      <w:keepNext/>
      <w:tabs>
        <w:tab w:val="left" w:pos="72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49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884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2016-11-28T08:37:00Z</dcterms:created>
  <dcterms:modified xsi:type="dcterms:W3CDTF">2016-11-28T08:42:00Z</dcterms:modified>
</cp:coreProperties>
</file>