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4" w:rsidRDefault="00B33394" w:rsidP="00B33394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B33394" w:rsidRDefault="00B33394" w:rsidP="00B33394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B33394" w:rsidRDefault="00B33394" w:rsidP="00B33394">
      <w:pPr>
        <w:widowControl w:val="0"/>
        <w:shd w:val="clear" w:color="auto" w:fill="FFFFFF"/>
        <w:autoSpaceDE w:val="0"/>
        <w:autoSpaceDN w:val="0"/>
        <w:adjustRightInd w:val="0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394" w:rsidRDefault="00B33394" w:rsidP="00B33394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B33394" w:rsidRDefault="00B33394" w:rsidP="00B33394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12.2017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B2ACC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</w:p>
    <w:p w:rsidR="00B33394" w:rsidRPr="00B33394" w:rsidRDefault="00B33394" w:rsidP="00B33394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430DFA" w:rsidRDefault="00B33394" w:rsidP="00B3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55C" w:rsidRPr="00930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Положения о порядке применения поощрений муниципальных служащих</w:t>
      </w:r>
    </w:p>
    <w:p w:rsidR="00B33394" w:rsidRPr="0093055C" w:rsidRDefault="00B33394" w:rsidP="00B3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Федеральным законом </w:t>
      </w:r>
      <w:r w:rsidR="00E9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2007 года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Федерации», законом Томской области от </w:t>
      </w:r>
      <w:r w:rsidR="00E9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2007 года 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198-ОЗ «О муниципальной службе в Томской области»,</w:t>
      </w: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93055C" w:rsidRPr="00930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930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Положение о порядке применения поощрений муниципальных служащих согласно приложению.</w:t>
      </w:r>
    </w:p>
    <w:p w:rsidR="0093055C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3055C" w:rsidRPr="0093055C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(обнародованию) и размещению на официальном сайте муниципального образования «Новиковское сельское поселение»</w:t>
      </w:r>
      <w:r w:rsidR="0093055C" w:rsidRPr="0093055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3055C" w:rsidRPr="0093055C">
          <w:rPr>
            <w:rStyle w:val="a3"/>
            <w:sz w:val="24"/>
            <w:szCs w:val="24"/>
            <w:u w:val="none"/>
          </w:rPr>
          <w:t>www.nselpasino.ru</w:t>
        </w:r>
      </w:hyperlink>
      <w:r w:rsidR="0093055C" w:rsidRPr="00930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55C" w:rsidRPr="0093055C" w:rsidRDefault="0093055C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5C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Настоящие решение вступает в силу с момента официального </w:t>
      </w:r>
      <w:r w:rsidRPr="0093055C">
        <w:rPr>
          <w:rFonts w:ascii="Times New Roman" w:hAnsi="Times New Roman" w:cs="Times New Roman"/>
          <w:bCs/>
          <w:sz w:val="24"/>
          <w:szCs w:val="24"/>
        </w:rPr>
        <w:t>опубликования</w:t>
      </w:r>
      <w:r w:rsidRPr="0093055C">
        <w:rPr>
          <w:rFonts w:ascii="Times New Roman" w:hAnsi="Times New Roman" w:cs="Times New Roman"/>
          <w:color w:val="000000"/>
          <w:sz w:val="24"/>
          <w:szCs w:val="24"/>
        </w:rPr>
        <w:t xml:space="preserve"> (обнародования).</w:t>
      </w:r>
    </w:p>
    <w:p w:rsidR="0093055C" w:rsidRPr="0093055C" w:rsidRDefault="0093055C" w:rsidP="000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55C" w:rsidRPr="0093055C" w:rsidRDefault="0093055C" w:rsidP="000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55C" w:rsidRPr="0093055C" w:rsidRDefault="0093055C" w:rsidP="000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55C" w:rsidRPr="0093055C" w:rsidRDefault="0093055C" w:rsidP="000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55C" w:rsidRPr="0093055C" w:rsidRDefault="0093055C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сельского поселения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055C">
        <w:rPr>
          <w:rFonts w:ascii="Times New Roman" w:eastAsia="Times New Roman" w:hAnsi="Times New Roman" w:cs="Times New Roman"/>
          <w:color w:val="000000"/>
          <w:sz w:val="24"/>
          <w:szCs w:val="24"/>
        </w:rPr>
        <w:t>С.Л. Петров</w:t>
      </w: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55C" w:rsidRDefault="0093055C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5C" w:rsidRDefault="0093055C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5C" w:rsidRDefault="0093055C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5C" w:rsidRDefault="0093055C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5C" w:rsidRDefault="0093055C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5C" w:rsidRDefault="0093055C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5C" w:rsidRDefault="0093055C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5C" w:rsidRPr="0093055C" w:rsidRDefault="0093055C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FA" w:rsidRPr="0093055C" w:rsidRDefault="00430DFA" w:rsidP="00012030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5C" w:rsidRDefault="0093055C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BA4" w:rsidRDefault="001C0BA4" w:rsidP="001C0BA4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C0BA4" w:rsidRDefault="001C0BA4" w:rsidP="001C0BA4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Совета Новиковского</w:t>
      </w:r>
    </w:p>
    <w:p w:rsidR="001C0BA4" w:rsidRDefault="001C0BA4" w:rsidP="001C0BA4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C0BA4" w:rsidRDefault="001C0BA4" w:rsidP="001C0B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от 14.12.2017 № 2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0DFA" w:rsidRPr="0093055C" w:rsidRDefault="00430DFA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30DFA" w:rsidRDefault="00430DFA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применения поощрений муниципальных служащих</w:t>
      </w:r>
    </w:p>
    <w:p w:rsidR="00B33394" w:rsidRPr="0093055C" w:rsidRDefault="00B33394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DFA" w:rsidRPr="0093055C" w:rsidRDefault="00430DFA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Настоящее Положение о порядке применения поощрений муниципальных служащих (далее – Положение) разработано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области».</w:t>
      </w: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Положение определяет порядок применения поощрений муниципальных служащих Администрации </w: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Поощрение муниципального служащего Администрации </w: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01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B33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</w:t>
      </w:r>
      <w:r w:rsidR="0001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далее-муниципальный служащий) 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форма общественного признания его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 </w:t>
      </w:r>
    </w:p>
    <w:p w:rsidR="00430DFA" w:rsidRPr="0093055C" w:rsidRDefault="00430DFA" w:rsidP="000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Основанием для поощрения муниципальных служащих является: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успешное и добросовестное исполнение муниципальным служащим должностных обязанностей;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безупречная и эффективная служба;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заданий особой важности и сложности;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добросовестное исполнение муниципальным служащим должностных обязанностей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Главой </w: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Все виды поощрений применяются к муниципальным служащим не зависимо от стажа работы в администрации </w: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 допускается применение поощрений к муниципальному служащему в период действия неснятого</w:t>
      </w:r>
      <w:r w:rsidR="0001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непогашенного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Допускается одновременное применение нескольких видов поощрений.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Решение о поощрении муниципального служащего оформляется распоряжением Администрации </w: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Соответствующая запись вносится в личное дело и трудовую книжку муниципального служащего.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Поощрение муниципальных служащих в виде выплаты единовременного денежного вознаграждения производится за счет средств администрации сельского поселения в пределах сметы доходов и расходов на соответствующий финансовый год.</w:t>
      </w:r>
    </w:p>
    <w:p w:rsidR="0093055C" w:rsidRDefault="0093055C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94" w:rsidRDefault="00B33394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FA" w:rsidRDefault="00430DFA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И ПОРЯДОК ПООЩРЕНИЙ МУНИЦИПАЛЬНЫХ СЛУЖАЩИХ</w:t>
      </w:r>
    </w:p>
    <w:p w:rsidR="00B33394" w:rsidRPr="0093055C" w:rsidRDefault="00B33394" w:rsidP="0001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успешное и добросовестное исполнение муниципальными служащими должностных обязанностей, безупречную и эффективную службу, выполнение заданий особой важности и сложности к муниципальным служащим применяются следующие виды поощрения:</w:t>
      </w:r>
    </w:p>
    <w:p w:rsidR="00430DFA" w:rsidRPr="0093055C" w:rsidRDefault="00430DFA" w:rsidP="000120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благодарность;</w:t>
      </w:r>
    </w:p>
    <w:p w:rsidR="00430DFA" w:rsidRPr="0093055C" w:rsidRDefault="00430DFA" w:rsidP="000120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почетная грамота;</w:t>
      </w:r>
    </w:p>
    <w:p w:rsidR="00430DFA" w:rsidRPr="0093055C" w:rsidRDefault="00430DFA" w:rsidP="000120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денежная премия;</w:t>
      </w:r>
    </w:p>
    <w:p w:rsidR="00430DFA" w:rsidRPr="0093055C" w:rsidRDefault="00430DFA" w:rsidP="000120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поощрений, предусмотренные нормативными правовыми актами Российской Федерации, Томской области, муниципального образования.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Объявление благодарности: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примерное исполнение муниципальным служащим своих должностных обязанностей распоряжением Администрации Главы </w: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быть объявлена благодарность.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объявляется в торжественной обстановке.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 может производиться одновременно с награждением денежной премией.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Вручение почетной грамоты: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образцовое выполнение муниципальным служащим должностных обязанностей, новаторство, квалифицированное выполнение заданий особой важности и сложности, продолжительную и безупречную службу распоряжением Администрации </w: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муниципальному служащему может быть вручена почетная грамота.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вручается в торжественной обстановке.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почетной грамоты может производиться одновременно с награждением денежной премией. 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Вручение денежной премии.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премия выплачивается муниципальному служащему в связи с юбилеями при достижении им возраста 50 лет и далее каждые 5 лет, а также при выслуге на муниципальной службе 15 лет и за каждые последующие 5 лет независимо от возраста.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премия выплачивается муниципальному </w:t>
      </w:r>
      <w:r w:rsidR="00B3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 </w:t>
      </w:r>
      <w:r w:rsidR="00B33394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прекращении им муниципальной службы в связи с выходом на пенсию.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в связи с юбилеями, выслугой лет на муниципальной службе и при прекращении муниципальной службы выплачивается муниципальному служащему в размере одного должностного оклада с установленными надбавками по замещаемой должности.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в виде денежной премии производится по распоряжению Администрации </w: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денежной премии производится в торжественной обстановке.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Иные виды поощрений, предусмотренные нормативными правовыми актами Российской Федерации, Томской области, муниципального образования: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иными видами поощрений производится по правовому акту органа местного самоуправления соответствующего уровня.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поощрении муниципального служащего направляет Глава </w:t>
      </w:r>
      <w:r w:rsidR="0093055C"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30DFA" w:rsidRPr="0093055C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должно быть мотивированным.</w:t>
      </w:r>
    </w:p>
    <w:p w:rsidR="00690CE1" w:rsidRPr="007D299A" w:rsidRDefault="00430DFA" w:rsidP="0001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производ</w:t>
      </w:r>
      <w:r w:rsidR="007D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в торжественной обстановке</w:t>
      </w:r>
    </w:p>
    <w:sectPr w:rsidR="00690CE1" w:rsidRPr="007D299A" w:rsidSect="009305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FA"/>
    <w:rsid w:val="00012030"/>
    <w:rsid w:val="000945EE"/>
    <w:rsid w:val="001C0BA4"/>
    <w:rsid w:val="00430DFA"/>
    <w:rsid w:val="005B14FE"/>
    <w:rsid w:val="00690CE1"/>
    <w:rsid w:val="007D299A"/>
    <w:rsid w:val="008B2ACC"/>
    <w:rsid w:val="0093055C"/>
    <w:rsid w:val="00B270CE"/>
    <w:rsid w:val="00B33394"/>
    <w:rsid w:val="00E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862B-50E6-40C0-96BE-5BEEF395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55C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5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C0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D387-85C3-4BD3-9181-7F343F49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2017-12-12T07:54:00Z</cp:lastPrinted>
  <dcterms:created xsi:type="dcterms:W3CDTF">2017-11-07T09:43:00Z</dcterms:created>
  <dcterms:modified xsi:type="dcterms:W3CDTF">2017-12-19T06:01:00Z</dcterms:modified>
</cp:coreProperties>
</file>