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СОВЕТ  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НОВИКОВСКОГО СЕЛЬСКОГО ПОСЕЛЕНИЯ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ЧЕТВЕРТОГО СОЗЫВА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27.06.201</w:t>
      </w:r>
      <w:r>
        <w:rPr>
          <w:bCs/>
          <w:color w:val="000000"/>
          <w:lang w:val="en-US"/>
        </w:rPr>
        <w:t>9</w:t>
      </w:r>
      <w:r>
        <w:rPr>
          <w:bCs/>
          <w:color w:val="000000"/>
        </w:rPr>
        <w:t xml:space="preserve">                                                                                                 № 104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  <w:t>с. Новиковка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 контроле за исполнением эксплуатационных обязательств в отношении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объектов коммунального хозяйства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ind w:right="-6" w:firstLine="708"/>
        <w:jc w:val="both"/>
        <w:rPr/>
      </w:pPr>
      <w:r>
        <w:rPr>
          <w:color w:val="000000"/>
        </w:rPr>
        <w:t>Руководствуясь пунктом 3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11 статьи 30.1 Федерального закона от 21 декабря 2001 года № 178-ФЗ «О приватизации государственного и муниципального имущества» и Уставом Новиковского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>
          <w:b/>
          <w:b/>
        </w:rPr>
      </w:pPr>
      <w:bookmarkStart w:id="0" w:name="_GoBack"/>
      <w:bookmarkEnd w:id="0"/>
      <w:r>
        <w:rPr>
          <w:b/>
        </w:rPr>
        <w:t>РЕШИЛ:</w:t>
      </w:r>
    </w:p>
    <w:p>
      <w:pPr>
        <w:pStyle w:val="Normal"/>
        <w:ind w:firstLine="708"/>
        <w:jc w:val="both"/>
        <w:rPr>
          <w:iCs/>
        </w:rPr>
      </w:pPr>
      <w:r>
        <w:rPr>
          <w:iCs/>
        </w:rPr>
        <w:t>1. Уполномочить Администрацию Новиковского сельского поселения на осуществление контроля за исполнением условий обязательств по эксплуатации объектов электросетевого хозяйства, источников тепловой энергии, тепловых сетей и отдельных объектов таких систем, переданных в собственность физических и (или) юридических лиц в порядке приватизации имущества муниципального образования «Новиковское сельское поселение».</w:t>
      </w:r>
    </w:p>
    <w:p>
      <w:pPr>
        <w:pStyle w:val="Normal"/>
        <w:jc w:val="both"/>
        <w:rPr/>
      </w:pPr>
      <w:r>
        <w:rPr/>
        <w:tab/>
      </w:r>
      <w:r>
        <w:rPr>
          <w:color w:val="000000"/>
        </w:rPr>
        <w:t xml:space="preserve">2.Настоящее решение подлежит официальному опубликованию в информационных сборниках </w:t>
      </w:r>
      <w:r>
        <w:rPr/>
        <w:t>Новиковского сельского поселения и</w:t>
      </w:r>
      <w:r>
        <w:rPr>
          <w:color w:val="000000"/>
        </w:rPr>
        <w:t xml:space="preserve">  размещению на официальном сайте Новиковского сельского поселения </w:t>
      </w:r>
      <w:hyperlink r:id="rId2">
        <w:r>
          <w:rPr>
            <w:rStyle w:val="Style14"/>
            <w:color w:val="000000" w:themeColor="text1"/>
            <w:u w:val="none"/>
          </w:rPr>
          <w:t>www.nselpasino.ru</w:t>
        </w:r>
      </w:hyperlink>
      <w:r>
        <w:rPr/>
        <w:t>.</w:t>
      </w:r>
    </w:p>
    <w:p>
      <w:pPr>
        <w:pStyle w:val="Normal"/>
        <w:jc w:val="both"/>
        <w:rPr/>
      </w:pPr>
      <w:r>
        <w:rPr/>
        <w:tab/>
        <w:t>3. Контроль исполнения настоящего решения возложить на социально-экономический комитет.</w:t>
      </w:r>
    </w:p>
    <w:p>
      <w:pPr>
        <w:pStyle w:val="Normal"/>
        <w:jc w:val="both"/>
        <w:rPr>
          <w:iCs/>
        </w:rPr>
      </w:pPr>
      <w:r>
        <w:rPr>
          <w:iCs/>
        </w:rPr>
        <w:tab/>
      </w:r>
    </w:p>
    <w:p>
      <w:pPr>
        <w:pStyle w:val="Normal"/>
        <w:jc w:val="both"/>
        <w:rPr>
          <w:iCs/>
        </w:rPr>
      </w:pPr>
      <w:r>
        <w:rPr>
          <w:iCs/>
        </w:rPr>
        <w:tab/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>
        <w:rPr/>
        <w:t>С.Л. Петров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ind w:left="7080" w:hanging="0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08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808c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02613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808c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0261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0261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10c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LibreOffice/5.2.2.2$Windows_X86_64 LibreOffice_project/8f96e87c890bf8fa77463cd4b640a2312823f3ad</Application>
  <Pages>1</Pages>
  <Words>152</Words>
  <Characters>1147</Characters>
  <CharactersWithSpaces>1453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2019-06-13T07:33:00Z</dcterms:created>
  <dc:creator>user</dc:creator>
  <dc:description/>
  <dc:language>ru-RU</dc:language>
  <cp:lastModifiedBy/>
  <cp:lastPrinted>2019-06-28T05:43:00Z</cp:lastPrinted>
  <dcterms:modified xsi:type="dcterms:W3CDTF">2019-08-21T13:45:36Z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