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</w:t>
      </w:r>
      <w:r w:rsidR="00B2591D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поселения!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</w:t>
      </w:r>
      <w:r w:rsidR="009F0560">
        <w:rPr>
          <w:rFonts w:ascii="Times New Roman" w:eastAsia="Calibri" w:hAnsi="Times New Roman" w:cs="Times New Roman"/>
          <w:sz w:val="24"/>
          <w:szCs w:val="24"/>
        </w:rPr>
        <w:t>и</w:t>
      </w:r>
      <w:r w:rsidRPr="003317F6">
        <w:rPr>
          <w:rFonts w:ascii="Times New Roman" w:eastAsia="Calibri" w:hAnsi="Times New Roman" w:cs="Times New Roman"/>
          <w:sz w:val="24"/>
          <w:szCs w:val="24"/>
        </w:rPr>
        <w:t>ковское сельское поселение» на 2019 и плановый период 2020-2021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9F0560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.11.2018 № </w:t>
      </w:r>
      <w:r w:rsidR="007B3852">
        <w:rPr>
          <w:rFonts w:ascii="Times New Roman" w:eastAsia="Calibri" w:hAnsi="Times New Roman" w:cs="Times New Roman"/>
          <w:sz w:val="24"/>
          <w:szCs w:val="24"/>
        </w:rPr>
        <w:t>70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7B3852">
        <w:rPr>
          <w:rFonts w:ascii="Times New Roman" w:eastAsia="Calibri" w:hAnsi="Times New Roman" w:cs="Times New Roman"/>
          <w:sz w:val="24"/>
          <w:szCs w:val="24"/>
        </w:rPr>
        <w:t>главно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7B3852">
        <w:rPr>
          <w:rFonts w:ascii="Times New Roman" w:eastAsia="Calibri" w:hAnsi="Times New Roman" w:cs="Times New Roman"/>
          <w:sz w:val="24"/>
          <w:szCs w:val="24"/>
        </w:rPr>
        <w:t>бухг</w:t>
      </w:r>
      <w:r>
        <w:rPr>
          <w:rFonts w:ascii="Times New Roman" w:eastAsia="Calibri" w:hAnsi="Times New Roman" w:cs="Times New Roman"/>
          <w:sz w:val="24"/>
          <w:szCs w:val="24"/>
        </w:rPr>
        <w:t>алт</w:t>
      </w:r>
      <w:r w:rsidR="007B3852">
        <w:rPr>
          <w:rFonts w:ascii="Times New Roman" w:eastAsia="Calibri" w:hAnsi="Times New Roman" w:cs="Times New Roman"/>
          <w:sz w:val="24"/>
          <w:szCs w:val="24"/>
        </w:rPr>
        <w:t>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Администрации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2</w:t>
      </w:r>
      <w:r w:rsidR="007B385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.11.2018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4-4</w:t>
      </w:r>
      <w:r w:rsidR="007B38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B385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B385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7B38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0.12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7B385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.12.2018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</w:t>
      </w:r>
      <w:r w:rsidR="007B3852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</w:t>
      </w:r>
      <w:r w:rsidR="007B3852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7B3852">
        <w:rPr>
          <w:rFonts w:ascii="Times New Roman" w:eastAsia="Calibri" w:hAnsi="Times New Roman" w:cs="Times New Roman"/>
          <w:sz w:val="24"/>
          <w:szCs w:val="24"/>
        </w:rPr>
        <w:t>С</w:t>
      </w:r>
      <w:r w:rsidRPr="007F17B7">
        <w:rPr>
          <w:rFonts w:ascii="Times New Roman" w:eastAsia="Calibri" w:hAnsi="Times New Roman" w:cs="Times New Roman"/>
          <w:sz w:val="24"/>
          <w:szCs w:val="24"/>
        </w:rPr>
        <w:t>о</w:t>
      </w:r>
      <w:r w:rsidR="007B3852">
        <w:rPr>
          <w:rFonts w:ascii="Times New Roman" w:eastAsia="Calibri" w:hAnsi="Times New Roman" w:cs="Times New Roman"/>
          <w:sz w:val="24"/>
          <w:szCs w:val="24"/>
        </w:rPr>
        <w:t>ветск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7B3852">
        <w:rPr>
          <w:rFonts w:ascii="Times New Roman" w:eastAsia="Calibri" w:hAnsi="Times New Roman" w:cs="Times New Roman"/>
          <w:sz w:val="24"/>
          <w:szCs w:val="24"/>
        </w:rPr>
        <w:t>14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>. № 5.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7B385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>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</w:t>
      </w:r>
      <w:r w:rsidR="00B2591D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3317F6" w:rsidRDefault="003317F6" w:rsidP="003317F6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b/>
          <w:i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3317F6" w:rsidRDefault="003317F6" w:rsidP="003317F6"/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8"/>
    <w:rsid w:val="00330B2E"/>
    <w:rsid w:val="003317F6"/>
    <w:rsid w:val="007B3852"/>
    <w:rsid w:val="00885268"/>
    <w:rsid w:val="009F0560"/>
    <w:rsid w:val="00B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56A9"/>
  <w15:chartTrackingRefBased/>
  <w15:docId w15:val="{52DF23F4-EEB1-4778-9228-60B68AA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2018-11-30T02:12:00Z</cp:lastPrinted>
  <dcterms:created xsi:type="dcterms:W3CDTF">2018-11-30T02:29:00Z</dcterms:created>
  <dcterms:modified xsi:type="dcterms:W3CDTF">2018-12-03T09:49:00Z</dcterms:modified>
</cp:coreProperties>
</file>